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7BB4" w14:textId="77777777" w:rsidR="00710198" w:rsidRPr="008F688C" w:rsidRDefault="00710198" w:rsidP="0055039F">
      <w:pPr>
        <w:pStyle w:val="a3"/>
        <w:jc w:val="center"/>
        <w:rPr>
          <w:rFonts w:ascii="Times New Roman" w:hAnsi="Times New Roman" w:cs="Times New Roman"/>
          <w:b/>
          <w:color w:val="000000" w:themeColor="text1"/>
          <w:sz w:val="28"/>
          <w:szCs w:val="28"/>
        </w:rPr>
      </w:pPr>
      <w:r w:rsidRPr="008F688C">
        <w:rPr>
          <w:rFonts w:ascii="Times New Roman" w:hAnsi="Times New Roman" w:cs="Times New Roman"/>
          <w:b/>
          <w:color w:val="000000" w:themeColor="text1"/>
          <w:sz w:val="28"/>
          <w:szCs w:val="28"/>
        </w:rPr>
        <w:t>Информация по результатам обзора федерального законодательства</w:t>
      </w:r>
    </w:p>
    <w:p w14:paraId="590CAD9D" w14:textId="0810DF53" w:rsidR="00710198" w:rsidRPr="008F688C" w:rsidRDefault="00710198" w:rsidP="0055039F">
      <w:pPr>
        <w:pStyle w:val="a3"/>
        <w:jc w:val="center"/>
        <w:rPr>
          <w:rFonts w:ascii="Times New Roman" w:hAnsi="Times New Roman" w:cs="Times New Roman"/>
          <w:b/>
          <w:color w:val="000000" w:themeColor="text1"/>
          <w:sz w:val="28"/>
          <w:szCs w:val="28"/>
        </w:rPr>
      </w:pPr>
      <w:r w:rsidRPr="008F688C">
        <w:rPr>
          <w:rFonts w:ascii="Times New Roman" w:hAnsi="Times New Roman" w:cs="Times New Roman"/>
          <w:b/>
          <w:color w:val="000000" w:themeColor="text1"/>
          <w:sz w:val="28"/>
          <w:szCs w:val="28"/>
        </w:rPr>
        <w:t xml:space="preserve">за </w:t>
      </w:r>
      <w:r w:rsidR="008F688C" w:rsidRPr="008F688C">
        <w:rPr>
          <w:rFonts w:ascii="Times New Roman" w:hAnsi="Times New Roman" w:cs="Times New Roman"/>
          <w:b/>
          <w:color w:val="000000" w:themeColor="text1"/>
          <w:sz w:val="28"/>
          <w:szCs w:val="28"/>
        </w:rPr>
        <w:t>апрель</w:t>
      </w:r>
      <w:r w:rsidRPr="008F688C">
        <w:rPr>
          <w:rFonts w:ascii="Times New Roman" w:hAnsi="Times New Roman" w:cs="Times New Roman"/>
          <w:b/>
          <w:color w:val="000000" w:themeColor="text1"/>
          <w:sz w:val="28"/>
          <w:szCs w:val="28"/>
        </w:rPr>
        <w:t xml:space="preserve"> 202</w:t>
      </w:r>
      <w:r w:rsidR="002E4EB8" w:rsidRPr="008F688C">
        <w:rPr>
          <w:rFonts w:ascii="Times New Roman" w:hAnsi="Times New Roman" w:cs="Times New Roman"/>
          <w:b/>
          <w:color w:val="000000" w:themeColor="text1"/>
          <w:sz w:val="28"/>
          <w:szCs w:val="28"/>
        </w:rPr>
        <w:t>5</w:t>
      </w:r>
      <w:r w:rsidRPr="008F688C">
        <w:rPr>
          <w:rFonts w:ascii="Times New Roman" w:hAnsi="Times New Roman" w:cs="Times New Roman"/>
          <w:b/>
          <w:color w:val="000000" w:themeColor="text1"/>
          <w:sz w:val="28"/>
          <w:szCs w:val="28"/>
        </w:rPr>
        <w:t xml:space="preserve"> года</w:t>
      </w:r>
    </w:p>
    <w:p w14:paraId="47272F5D" w14:textId="2DA7C907" w:rsidR="00884EA4" w:rsidRPr="008F688C" w:rsidRDefault="00884EA4" w:rsidP="0067785C">
      <w:pPr>
        <w:pStyle w:val="a3"/>
        <w:jc w:val="both"/>
        <w:rPr>
          <w:rFonts w:ascii="Times New Roman" w:hAnsi="Times New Roman" w:cs="Times New Roman"/>
          <w:color w:val="000000" w:themeColor="text1"/>
          <w:sz w:val="28"/>
          <w:szCs w:val="28"/>
        </w:rPr>
      </w:pPr>
      <w:bookmarkStart w:id="0" w:name="_GoBack"/>
      <w:bookmarkEnd w:id="0"/>
    </w:p>
    <w:p w14:paraId="30BE01D7" w14:textId="17DF65BE" w:rsidR="008F688C" w:rsidRPr="008F688C" w:rsidRDefault="00884EA4" w:rsidP="008F688C">
      <w:pPr>
        <w:pStyle w:val="a3"/>
        <w:jc w:val="both"/>
        <w:rPr>
          <w:rFonts w:ascii="Times New Roman" w:hAnsi="Times New Roman" w:cs="Times New Roman"/>
          <w:b/>
          <w:color w:val="000000" w:themeColor="text1"/>
          <w:sz w:val="28"/>
          <w:szCs w:val="28"/>
        </w:rPr>
      </w:pPr>
      <w:r w:rsidRPr="008F688C">
        <w:rPr>
          <w:rFonts w:ascii="Times New Roman" w:hAnsi="Times New Roman" w:cs="Times New Roman"/>
          <w:color w:val="000000" w:themeColor="text1"/>
          <w:sz w:val="28"/>
          <w:szCs w:val="28"/>
        </w:rPr>
        <w:tab/>
      </w:r>
      <w:r w:rsidR="008F688C" w:rsidRPr="008F688C">
        <w:rPr>
          <w:rFonts w:ascii="Times New Roman" w:hAnsi="Times New Roman" w:cs="Times New Roman"/>
          <w:b/>
          <w:color w:val="000000" w:themeColor="text1"/>
          <w:sz w:val="28"/>
          <w:szCs w:val="28"/>
        </w:rPr>
        <w:t xml:space="preserve">Федеральный закон от 01.04.2025 № 56-ФЗ </w:t>
      </w:r>
      <w:r w:rsidR="0058722D">
        <w:rPr>
          <w:rFonts w:ascii="Times New Roman" w:hAnsi="Times New Roman" w:cs="Times New Roman"/>
          <w:b/>
          <w:color w:val="000000" w:themeColor="text1"/>
          <w:sz w:val="28"/>
          <w:szCs w:val="28"/>
        </w:rPr>
        <w:t>«</w:t>
      </w:r>
      <w:r w:rsidR="008F688C" w:rsidRPr="008F688C">
        <w:rPr>
          <w:rFonts w:ascii="Times New Roman" w:hAnsi="Times New Roman" w:cs="Times New Roman"/>
          <w:b/>
          <w:color w:val="000000" w:themeColor="text1"/>
          <w:sz w:val="28"/>
          <w:szCs w:val="28"/>
        </w:rPr>
        <w:t>О внесении изменений в Кодекс Российской Федерации об административных правонарушениях</w:t>
      </w:r>
      <w:r w:rsidR="0058722D">
        <w:rPr>
          <w:rFonts w:ascii="Times New Roman" w:hAnsi="Times New Roman" w:cs="Times New Roman"/>
          <w:b/>
          <w:color w:val="000000" w:themeColor="text1"/>
          <w:sz w:val="28"/>
          <w:szCs w:val="28"/>
        </w:rPr>
        <w:t>»</w:t>
      </w:r>
    </w:p>
    <w:p w14:paraId="071C5280" w14:textId="5E3BE5CB" w:rsidR="006F63F4" w:rsidRDefault="008F688C" w:rsidP="008F688C">
      <w:pPr>
        <w:pStyle w:val="a3"/>
        <w:ind w:firstLine="708"/>
        <w:jc w:val="both"/>
        <w:rPr>
          <w:rFonts w:ascii="Times New Roman" w:hAnsi="Times New Roman" w:cs="Times New Roman"/>
          <w:color w:val="000000" w:themeColor="text1"/>
          <w:sz w:val="28"/>
          <w:szCs w:val="28"/>
        </w:rPr>
      </w:pPr>
      <w:r w:rsidRPr="008F688C">
        <w:rPr>
          <w:rFonts w:ascii="Times New Roman" w:hAnsi="Times New Roman" w:cs="Times New Roman"/>
          <w:color w:val="000000" w:themeColor="text1"/>
          <w:sz w:val="28"/>
          <w:szCs w:val="28"/>
        </w:rPr>
        <w:t>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порядке, установленном Правительством Российской Федерации, на право проектирования указанных средств, - влечет предупреждение или наложение административного штрафа на должностных лиц в размере от 20 тыс. до 30 тыс. рублей.</w:t>
      </w:r>
    </w:p>
    <w:p w14:paraId="3AEB7324" w14:textId="75ACF01C" w:rsidR="008F688C" w:rsidRDefault="008F688C" w:rsidP="008F688C">
      <w:pPr>
        <w:pStyle w:val="a3"/>
        <w:ind w:firstLine="708"/>
        <w:jc w:val="both"/>
        <w:rPr>
          <w:rFonts w:ascii="Times New Roman" w:hAnsi="Times New Roman" w:cs="Times New Roman"/>
          <w:color w:val="000000" w:themeColor="text1"/>
          <w:sz w:val="28"/>
          <w:szCs w:val="28"/>
        </w:rPr>
      </w:pPr>
    </w:p>
    <w:p w14:paraId="29D12F03" w14:textId="20E41783" w:rsidR="008F688C" w:rsidRPr="008F688C" w:rsidRDefault="008F688C" w:rsidP="008F688C">
      <w:pPr>
        <w:pStyle w:val="a3"/>
        <w:ind w:firstLine="708"/>
        <w:jc w:val="both"/>
        <w:rPr>
          <w:rFonts w:ascii="Times New Roman" w:hAnsi="Times New Roman" w:cs="Times New Roman"/>
          <w:b/>
          <w:color w:val="000000" w:themeColor="text1"/>
          <w:sz w:val="28"/>
          <w:szCs w:val="28"/>
        </w:rPr>
      </w:pPr>
      <w:r w:rsidRPr="008F688C">
        <w:rPr>
          <w:rFonts w:ascii="Times New Roman" w:hAnsi="Times New Roman" w:cs="Times New Roman"/>
          <w:b/>
          <w:color w:val="000000" w:themeColor="text1"/>
          <w:sz w:val="28"/>
          <w:szCs w:val="28"/>
        </w:rPr>
        <w:t xml:space="preserve">Федеральный закон от 01.04.2025 № 52-ФЗ </w:t>
      </w:r>
      <w:r w:rsidR="0058722D">
        <w:rPr>
          <w:rFonts w:ascii="Times New Roman" w:hAnsi="Times New Roman" w:cs="Times New Roman"/>
          <w:b/>
          <w:color w:val="000000" w:themeColor="text1"/>
          <w:sz w:val="28"/>
          <w:szCs w:val="28"/>
        </w:rPr>
        <w:t>«</w:t>
      </w:r>
      <w:r w:rsidRPr="008F688C">
        <w:rPr>
          <w:rFonts w:ascii="Times New Roman" w:hAnsi="Times New Roman" w:cs="Times New Roman"/>
          <w:b/>
          <w:color w:val="000000" w:themeColor="text1"/>
          <w:sz w:val="28"/>
          <w:szCs w:val="28"/>
        </w:rPr>
        <w:t>О внесении изменений в отдельные законодательные акты Российской Федерации</w:t>
      </w:r>
      <w:r w:rsidR="0058722D">
        <w:rPr>
          <w:rFonts w:ascii="Times New Roman" w:hAnsi="Times New Roman" w:cs="Times New Roman"/>
          <w:b/>
          <w:color w:val="000000" w:themeColor="text1"/>
          <w:sz w:val="28"/>
          <w:szCs w:val="28"/>
        </w:rPr>
        <w:t>»</w:t>
      </w:r>
    </w:p>
    <w:p w14:paraId="06845FAE" w14:textId="3BE5512A" w:rsidR="008F688C" w:rsidRPr="008F688C" w:rsidRDefault="008F688C" w:rsidP="008F688C">
      <w:pPr>
        <w:pStyle w:val="a3"/>
        <w:ind w:firstLine="708"/>
        <w:jc w:val="both"/>
        <w:rPr>
          <w:rFonts w:ascii="Times New Roman" w:hAnsi="Times New Roman" w:cs="Times New Roman"/>
          <w:color w:val="000000" w:themeColor="text1"/>
          <w:sz w:val="28"/>
          <w:szCs w:val="28"/>
        </w:rPr>
      </w:pPr>
      <w:r w:rsidRPr="008F688C">
        <w:rPr>
          <w:rFonts w:ascii="Times New Roman" w:hAnsi="Times New Roman" w:cs="Times New Roman"/>
          <w:color w:val="000000" w:themeColor="text1"/>
          <w:sz w:val="28"/>
          <w:szCs w:val="28"/>
        </w:rPr>
        <w:t>Внесены изменения в Земельный кодекс Российской Федерации. Запрещается изъятие для государственных или муниципальных нужд земельных участков из состава земель сельскохозяйственного назначения, занятых сельскохозяйственными угодьями, в целях добычи общераспространенных полезных ископаемых. Границы сельскохозяйственных угодий в составе земель сельскохозяйственного назначения устанавливаются и изменяются решениями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14:paraId="772DA0FD" w14:textId="676799E3" w:rsidR="000F03D3" w:rsidRDefault="000F03D3" w:rsidP="004E0E88">
      <w:pPr>
        <w:spacing w:after="0" w:line="240" w:lineRule="auto"/>
        <w:jc w:val="both"/>
        <w:rPr>
          <w:rFonts w:ascii="Times New Roman" w:hAnsi="Times New Roman" w:cs="Times New Roman"/>
          <w:sz w:val="28"/>
          <w:szCs w:val="28"/>
        </w:rPr>
      </w:pPr>
    </w:p>
    <w:p w14:paraId="6C4B8202" w14:textId="742232DC" w:rsidR="008F688C" w:rsidRPr="008F688C" w:rsidRDefault="008F688C" w:rsidP="008F688C">
      <w:pPr>
        <w:spacing w:after="0" w:line="240" w:lineRule="auto"/>
        <w:ind w:firstLine="708"/>
        <w:jc w:val="both"/>
        <w:rPr>
          <w:rFonts w:ascii="Times New Roman" w:hAnsi="Times New Roman" w:cs="Times New Roman"/>
          <w:b/>
          <w:sz w:val="28"/>
          <w:szCs w:val="28"/>
        </w:rPr>
      </w:pPr>
      <w:r w:rsidRPr="008F688C">
        <w:rPr>
          <w:rFonts w:ascii="Times New Roman" w:hAnsi="Times New Roman" w:cs="Times New Roman"/>
          <w:b/>
          <w:sz w:val="28"/>
          <w:szCs w:val="28"/>
        </w:rPr>
        <w:t xml:space="preserve">Федеральный закон от 01.04.2025 № 47-ФЗ </w:t>
      </w:r>
      <w:r w:rsidR="0058722D">
        <w:rPr>
          <w:rFonts w:ascii="Times New Roman" w:hAnsi="Times New Roman" w:cs="Times New Roman"/>
          <w:b/>
          <w:sz w:val="28"/>
          <w:szCs w:val="28"/>
        </w:rPr>
        <w:t>«</w:t>
      </w:r>
      <w:r w:rsidRPr="008F688C">
        <w:rPr>
          <w:rFonts w:ascii="Times New Roman" w:hAnsi="Times New Roman" w:cs="Times New Roman"/>
          <w:b/>
          <w:sz w:val="28"/>
          <w:szCs w:val="28"/>
        </w:rPr>
        <w:t xml:space="preserve">О внесении изменений в Федеральный закон </w:t>
      </w:r>
      <w:r w:rsidR="0058722D">
        <w:rPr>
          <w:rFonts w:ascii="Times New Roman" w:hAnsi="Times New Roman" w:cs="Times New Roman"/>
          <w:b/>
          <w:sz w:val="28"/>
          <w:szCs w:val="28"/>
        </w:rPr>
        <w:t>«</w:t>
      </w:r>
      <w:r w:rsidRPr="008F688C">
        <w:rPr>
          <w:rFonts w:ascii="Times New Roman" w:hAnsi="Times New Roman" w:cs="Times New Roman"/>
          <w:b/>
          <w:sz w:val="28"/>
          <w:szCs w:val="28"/>
        </w:rPr>
        <w:t>О железнодорожном транспорте в Российской Федерации</w:t>
      </w:r>
      <w:r w:rsidR="0058722D">
        <w:rPr>
          <w:rFonts w:ascii="Times New Roman" w:hAnsi="Times New Roman" w:cs="Times New Roman"/>
          <w:b/>
          <w:sz w:val="28"/>
          <w:szCs w:val="28"/>
        </w:rPr>
        <w:t>»</w:t>
      </w:r>
      <w:r w:rsidRPr="008F688C">
        <w:rPr>
          <w:rFonts w:ascii="Times New Roman" w:hAnsi="Times New Roman" w:cs="Times New Roman"/>
          <w:b/>
          <w:sz w:val="28"/>
          <w:szCs w:val="28"/>
        </w:rPr>
        <w:t xml:space="preserve"> и статью 2 Федерального закона </w:t>
      </w:r>
      <w:r w:rsidR="0058722D">
        <w:rPr>
          <w:rFonts w:ascii="Times New Roman" w:hAnsi="Times New Roman" w:cs="Times New Roman"/>
          <w:b/>
          <w:sz w:val="28"/>
          <w:szCs w:val="28"/>
        </w:rPr>
        <w:t>«</w:t>
      </w:r>
      <w:r w:rsidRPr="008F688C">
        <w:rPr>
          <w:rFonts w:ascii="Times New Roman" w:hAnsi="Times New Roman" w:cs="Times New Roman"/>
          <w:b/>
          <w:sz w:val="28"/>
          <w:szCs w:val="28"/>
        </w:rPr>
        <w:t>Устав железнодорожного транспорта Российской Федерации</w:t>
      </w:r>
      <w:r w:rsidR="0058722D">
        <w:rPr>
          <w:rFonts w:ascii="Times New Roman" w:hAnsi="Times New Roman" w:cs="Times New Roman"/>
          <w:b/>
          <w:sz w:val="28"/>
          <w:szCs w:val="28"/>
        </w:rPr>
        <w:t>»</w:t>
      </w:r>
    </w:p>
    <w:p w14:paraId="0C878D4F" w14:textId="2E32F492" w:rsidR="008F688C" w:rsidRDefault="008F688C" w:rsidP="008F688C">
      <w:pPr>
        <w:spacing w:after="0" w:line="240" w:lineRule="auto"/>
        <w:ind w:firstLine="708"/>
        <w:jc w:val="both"/>
        <w:rPr>
          <w:rFonts w:ascii="Times New Roman" w:hAnsi="Times New Roman" w:cs="Times New Roman"/>
          <w:sz w:val="28"/>
          <w:szCs w:val="28"/>
        </w:rPr>
      </w:pPr>
      <w:r w:rsidRPr="008F688C">
        <w:rPr>
          <w:rFonts w:ascii="Times New Roman" w:hAnsi="Times New Roman" w:cs="Times New Roman"/>
          <w:sz w:val="28"/>
          <w:szCs w:val="28"/>
        </w:rPr>
        <w:t>Железнодорожный путь общего пользования может быть переведен из этой категории в категорию железнодорожного пути необщего пользования Правительством Российской Федерации или уполномоченным им федеральным органом исполнительной власти на основании обращения владельца инфраструктуры, которому принадлежит такой железнодорожный путь общего пользования. Порядок перевода железнодорожного пути общего пользования из этой категории в категорию железнодорожного пути необщего пользования и порядок совершения сделок, влекущих за собой переход права собственности на железнодорожный путь необщего пользования, который был переведен из категории железнодорожного пути общего пользования, устанавливаются Правительством Российской Федерации.</w:t>
      </w:r>
    </w:p>
    <w:p w14:paraId="73DD492F" w14:textId="77777777" w:rsidR="008F688C" w:rsidRDefault="008F688C" w:rsidP="008F688C">
      <w:pPr>
        <w:spacing w:after="0" w:line="240" w:lineRule="auto"/>
        <w:ind w:firstLine="708"/>
        <w:jc w:val="both"/>
        <w:rPr>
          <w:rFonts w:ascii="Times New Roman" w:hAnsi="Times New Roman" w:cs="Times New Roman"/>
          <w:sz w:val="28"/>
          <w:szCs w:val="28"/>
        </w:rPr>
      </w:pPr>
    </w:p>
    <w:p w14:paraId="78F22528" w14:textId="73148A2B" w:rsidR="008F688C" w:rsidRPr="008F688C" w:rsidRDefault="008F688C" w:rsidP="008F688C">
      <w:pPr>
        <w:spacing w:after="0" w:line="240" w:lineRule="auto"/>
        <w:ind w:firstLine="708"/>
        <w:jc w:val="both"/>
        <w:rPr>
          <w:rFonts w:ascii="Times New Roman" w:hAnsi="Times New Roman" w:cs="Times New Roman"/>
          <w:b/>
          <w:sz w:val="28"/>
          <w:szCs w:val="28"/>
        </w:rPr>
      </w:pPr>
      <w:r w:rsidRPr="008F688C">
        <w:rPr>
          <w:rFonts w:ascii="Times New Roman" w:hAnsi="Times New Roman" w:cs="Times New Roman"/>
          <w:b/>
          <w:sz w:val="28"/>
          <w:szCs w:val="28"/>
        </w:rPr>
        <w:t xml:space="preserve">Федеральный закон от 01.04.2025 № 41-ФЗ </w:t>
      </w:r>
      <w:r w:rsidR="0058722D">
        <w:rPr>
          <w:rFonts w:ascii="Times New Roman" w:hAnsi="Times New Roman" w:cs="Times New Roman"/>
          <w:b/>
          <w:sz w:val="28"/>
          <w:szCs w:val="28"/>
        </w:rPr>
        <w:t>«</w:t>
      </w:r>
      <w:r w:rsidRPr="008F688C">
        <w:rPr>
          <w:rFonts w:ascii="Times New Roman" w:hAnsi="Times New Roman" w:cs="Times New Roman"/>
          <w:b/>
          <w:sz w:val="28"/>
          <w:szCs w:val="28"/>
        </w:rPr>
        <w: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w:t>
      </w:r>
      <w:r w:rsidR="0058722D">
        <w:rPr>
          <w:rFonts w:ascii="Times New Roman" w:hAnsi="Times New Roman" w:cs="Times New Roman"/>
          <w:b/>
          <w:sz w:val="28"/>
          <w:szCs w:val="28"/>
        </w:rPr>
        <w:t>»</w:t>
      </w:r>
    </w:p>
    <w:p w14:paraId="192AB15C" w14:textId="77777777" w:rsidR="008F688C" w:rsidRPr="008F688C" w:rsidRDefault="008F688C" w:rsidP="008F688C">
      <w:pPr>
        <w:spacing w:after="0" w:line="240" w:lineRule="auto"/>
        <w:ind w:firstLine="708"/>
        <w:jc w:val="both"/>
        <w:rPr>
          <w:rFonts w:ascii="Times New Roman" w:hAnsi="Times New Roman" w:cs="Times New Roman"/>
          <w:sz w:val="28"/>
          <w:szCs w:val="28"/>
        </w:rPr>
      </w:pPr>
      <w:r w:rsidRPr="008F688C">
        <w:rPr>
          <w:rFonts w:ascii="Times New Roman" w:hAnsi="Times New Roman" w:cs="Times New Roman"/>
          <w:sz w:val="28"/>
          <w:szCs w:val="28"/>
        </w:rPr>
        <w:lastRenderedPageBreak/>
        <w:t>В государственной информационной системе противодействия правонарушениям, совершаемым с использованием информационных и коммуникационных технологий, осуществляется хранение полученной в порядке, установленном Правительством Российской Федерации по согласованию с федеральным органом исполнительной власти в области обеспечения безопасности, информации о лицах, совершивших противоправные действия с использованием сети связи общего пользования, в том числе информации об абонентских номерах, используемых в целях совершения противоправных действий с использованием сети связи общего пользования. Пользователями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являются Генеральная прокуратура Российской Федерации, Следственный комитет Российской Федерации, Центральный банк Российской Федерации, кредитные организации, операторы связи, а также федеральные органы исполнительной власти и организации, перечень которых утверждается Правительством Российской Федерации.</w:t>
      </w:r>
    </w:p>
    <w:p w14:paraId="15E2D5E4" w14:textId="77777777" w:rsidR="008F688C" w:rsidRPr="008F688C" w:rsidRDefault="008F688C" w:rsidP="008F688C">
      <w:pPr>
        <w:spacing w:after="0" w:line="240" w:lineRule="auto"/>
        <w:ind w:firstLine="708"/>
        <w:jc w:val="both"/>
        <w:rPr>
          <w:rFonts w:ascii="Times New Roman" w:hAnsi="Times New Roman" w:cs="Times New Roman"/>
          <w:sz w:val="28"/>
          <w:szCs w:val="28"/>
        </w:rPr>
      </w:pPr>
    </w:p>
    <w:p w14:paraId="437ED649" w14:textId="66D1EF7A" w:rsidR="00EB1AD2" w:rsidRPr="00EB1AD2" w:rsidRDefault="00EB1AD2" w:rsidP="00EB1AD2">
      <w:pPr>
        <w:spacing w:after="0" w:line="240" w:lineRule="auto"/>
        <w:ind w:firstLine="708"/>
        <w:jc w:val="both"/>
        <w:rPr>
          <w:rFonts w:ascii="Times New Roman" w:hAnsi="Times New Roman" w:cs="Times New Roman"/>
          <w:b/>
          <w:sz w:val="28"/>
          <w:szCs w:val="28"/>
        </w:rPr>
      </w:pPr>
      <w:r w:rsidRPr="00EB1AD2">
        <w:rPr>
          <w:rFonts w:ascii="Times New Roman" w:hAnsi="Times New Roman" w:cs="Times New Roman"/>
          <w:b/>
          <w:sz w:val="28"/>
          <w:szCs w:val="28"/>
        </w:rPr>
        <w:t xml:space="preserve">Федеральный закон от 07.04.2025 № 72-ФЗ </w:t>
      </w:r>
      <w:r w:rsidR="0058722D">
        <w:rPr>
          <w:rFonts w:ascii="Times New Roman" w:hAnsi="Times New Roman" w:cs="Times New Roman"/>
          <w:b/>
          <w:sz w:val="28"/>
          <w:szCs w:val="28"/>
        </w:rPr>
        <w:t>«</w:t>
      </w:r>
      <w:r w:rsidRPr="00EB1AD2">
        <w:rPr>
          <w:rFonts w:ascii="Times New Roman" w:hAnsi="Times New Roman" w:cs="Times New Roman"/>
          <w:b/>
          <w:sz w:val="28"/>
          <w:szCs w:val="28"/>
        </w:rPr>
        <w:t xml:space="preserve">О внесении изменений в статью 12 Федерального закона </w:t>
      </w:r>
      <w:r w:rsidR="0058722D">
        <w:rPr>
          <w:rFonts w:ascii="Times New Roman" w:hAnsi="Times New Roman" w:cs="Times New Roman"/>
          <w:b/>
          <w:sz w:val="28"/>
          <w:szCs w:val="28"/>
        </w:rPr>
        <w:t>«</w:t>
      </w:r>
      <w:r w:rsidRPr="00EB1AD2">
        <w:rPr>
          <w:rFonts w:ascii="Times New Roman" w:hAnsi="Times New Roman" w:cs="Times New Roman"/>
          <w:b/>
          <w:sz w:val="28"/>
          <w:szCs w:val="28"/>
        </w:rPr>
        <w:t>О противодействии экстремистской деятельности</w:t>
      </w:r>
      <w:r w:rsidR="0058722D">
        <w:rPr>
          <w:rFonts w:ascii="Times New Roman" w:hAnsi="Times New Roman" w:cs="Times New Roman"/>
          <w:b/>
          <w:sz w:val="28"/>
          <w:szCs w:val="28"/>
        </w:rPr>
        <w:t>»</w:t>
      </w:r>
      <w:r w:rsidRPr="00EB1AD2">
        <w:rPr>
          <w:rFonts w:ascii="Times New Roman" w:hAnsi="Times New Roman" w:cs="Times New Roman"/>
          <w:b/>
          <w:sz w:val="28"/>
          <w:szCs w:val="28"/>
        </w:rPr>
        <w:t xml:space="preserve"> и Федеральный закон </w:t>
      </w:r>
      <w:r w:rsidR="0058722D">
        <w:rPr>
          <w:rFonts w:ascii="Times New Roman" w:hAnsi="Times New Roman" w:cs="Times New Roman"/>
          <w:b/>
          <w:sz w:val="28"/>
          <w:szCs w:val="28"/>
        </w:rPr>
        <w:t>«</w:t>
      </w:r>
      <w:r w:rsidRPr="00EB1AD2">
        <w:rPr>
          <w:rFonts w:ascii="Times New Roman" w:hAnsi="Times New Roman" w:cs="Times New Roman"/>
          <w:b/>
          <w:sz w:val="28"/>
          <w:szCs w:val="28"/>
        </w:rPr>
        <w:t>О рекламе</w:t>
      </w:r>
      <w:r w:rsidR="0058722D">
        <w:rPr>
          <w:rFonts w:ascii="Times New Roman" w:hAnsi="Times New Roman" w:cs="Times New Roman"/>
          <w:b/>
          <w:sz w:val="28"/>
          <w:szCs w:val="28"/>
        </w:rPr>
        <w:t>»</w:t>
      </w:r>
    </w:p>
    <w:p w14:paraId="45D953E8" w14:textId="34872566" w:rsidR="00EB1AD2" w:rsidRDefault="00EB1AD2" w:rsidP="00EB1AD2">
      <w:pPr>
        <w:spacing w:after="0" w:line="240" w:lineRule="auto"/>
        <w:ind w:firstLine="708"/>
        <w:jc w:val="both"/>
        <w:rPr>
          <w:rFonts w:ascii="Times New Roman" w:hAnsi="Times New Roman" w:cs="Times New Roman"/>
          <w:sz w:val="28"/>
          <w:szCs w:val="28"/>
        </w:rPr>
      </w:pPr>
      <w:r w:rsidRPr="00EB1AD2">
        <w:rPr>
          <w:rFonts w:ascii="Times New Roman" w:hAnsi="Times New Roman" w:cs="Times New Roman"/>
          <w:sz w:val="28"/>
          <w:szCs w:val="28"/>
        </w:rPr>
        <w:t>Не допускается распространение рекламы на информационных ресурсах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законом от 28</w:t>
      </w:r>
      <w:r w:rsidR="004B706C">
        <w:rPr>
          <w:rFonts w:ascii="Times New Roman" w:hAnsi="Times New Roman" w:cs="Times New Roman"/>
          <w:sz w:val="28"/>
          <w:szCs w:val="28"/>
        </w:rPr>
        <w:t>.12.</w:t>
      </w:r>
      <w:r w:rsidRPr="00EB1AD2">
        <w:rPr>
          <w:rFonts w:ascii="Times New Roman" w:hAnsi="Times New Roman" w:cs="Times New Roman"/>
          <w:sz w:val="28"/>
          <w:szCs w:val="28"/>
        </w:rPr>
        <w:t xml:space="preserve">2012 № 272-ФЗ </w:t>
      </w:r>
      <w:r w:rsidR="0058722D">
        <w:rPr>
          <w:rFonts w:ascii="Times New Roman" w:hAnsi="Times New Roman" w:cs="Times New Roman"/>
          <w:sz w:val="28"/>
          <w:szCs w:val="28"/>
        </w:rPr>
        <w:t>«</w:t>
      </w:r>
      <w:r w:rsidRPr="00EB1AD2">
        <w:rPr>
          <w:rFonts w:ascii="Times New Roman" w:hAnsi="Times New Roman" w:cs="Times New Roman"/>
          <w:sz w:val="28"/>
          <w:szCs w:val="28"/>
        </w:rPr>
        <w:t>О мерах воздействия на лиц, причастных к нарушениям основополагающих прав и свобод человека, прав и свобод граждан Российской Федерации</w:t>
      </w:r>
      <w:r w:rsidR="0058722D">
        <w:rPr>
          <w:rFonts w:ascii="Times New Roman" w:hAnsi="Times New Roman" w:cs="Times New Roman"/>
          <w:sz w:val="28"/>
          <w:szCs w:val="28"/>
        </w:rPr>
        <w:t>»</w:t>
      </w:r>
      <w:r w:rsidRPr="00EB1AD2">
        <w:rPr>
          <w:rFonts w:ascii="Times New Roman" w:hAnsi="Times New Roman" w:cs="Times New Roman"/>
          <w:sz w:val="28"/>
          <w:szCs w:val="28"/>
        </w:rPr>
        <w:t>,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по основаниям, предусмотренным Федеральным</w:t>
      </w:r>
      <w:r w:rsidR="004B706C">
        <w:rPr>
          <w:rFonts w:ascii="Times New Roman" w:hAnsi="Times New Roman" w:cs="Times New Roman"/>
          <w:sz w:val="28"/>
          <w:szCs w:val="28"/>
        </w:rPr>
        <w:t>и</w:t>
      </w:r>
      <w:r w:rsidRPr="00EB1AD2">
        <w:rPr>
          <w:rFonts w:ascii="Times New Roman" w:hAnsi="Times New Roman" w:cs="Times New Roman"/>
          <w:sz w:val="28"/>
          <w:szCs w:val="28"/>
        </w:rPr>
        <w:t xml:space="preserve"> закон</w:t>
      </w:r>
      <w:r w:rsidR="004B706C">
        <w:rPr>
          <w:rFonts w:ascii="Times New Roman" w:hAnsi="Times New Roman" w:cs="Times New Roman"/>
          <w:sz w:val="28"/>
          <w:szCs w:val="28"/>
        </w:rPr>
        <w:t>ами</w:t>
      </w:r>
      <w:r w:rsidRPr="00EB1AD2">
        <w:rPr>
          <w:rFonts w:ascii="Times New Roman" w:hAnsi="Times New Roman" w:cs="Times New Roman"/>
          <w:sz w:val="28"/>
          <w:szCs w:val="28"/>
        </w:rPr>
        <w:t xml:space="preserve"> от 25</w:t>
      </w:r>
      <w:r w:rsidR="004B706C">
        <w:rPr>
          <w:rFonts w:ascii="Times New Roman" w:hAnsi="Times New Roman" w:cs="Times New Roman"/>
          <w:sz w:val="28"/>
          <w:szCs w:val="28"/>
        </w:rPr>
        <w:t>.07.</w:t>
      </w:r>
      <w:r w:rsidRPr="00EB1AD2">
        <w:rPr>
          <w:rFonts w:ascii="Times New Roman" w:hAnsi="Times New Roman" w:cs="Times New Roman"/>
          <w:sz w:val="28"/>
          <w:szCs w:val="28"/>
        </w:rPr>
        <w:t>2002</w:t>
      </w:r>
      <w:r w:rsidR="004B706C">
        <w:rPr>
          <w:rFonts w:ascii="Times New Roman" w:hAnsi="Times New Roman" w:cs="Times New Roman"/>
          <w:sz w:val="28"/>
          <w:szCs w:val="28"/>
        </w:rPr>
        <w:t xml:space="preserve">                         </w:t>
      </w:r>
      <w:r w:rsidRPr="00EB1AD2">
        <w:rPr>
          <w:rFonts w:ascii="Times New Roman" w:hAnsi="Times New Roman" w:cs="Times New Roman"/>
          <w:sz w:val="28"/>
          <w:szCs w:val="28"/>
        </w:rPr>
        <w:t xml:space="preserve"> № 114-ФЗ </w:t>
      </w:r>
      <w:r w:rsidR="0058722D">
        <w:rPr>
          <w:rFonts w:ascii="Times New Roman" w:hAnsi="Times New Roman" w:cs="Times New Roman"/>
          <w:sz w:val="28"/>
          <w:szCs w:val="28"/>
        </w:rPr>
        <w:t>«</w:t>
      </w:r>
      <w:r w:rsidRPr="00EB1AD2">
        <w:rPr>
          <w:rFonts w:ascii="Times New Roman" w:hAnsi="Times New Roman" w:cs="Times New Roman"/>
          <w:sz w:val="28"/>
          <w:szCs w:val="28"/>
        </w:rPr>
        <w:t>О противодействии экстремистской деятельности</w:t>
      </w:r>
      <w:r w:rsidR="0058722D">
        <w:rPr>
          <w:rFonts w:ascii="Times New Roman" w:hAnsi="Times New Roman" w:cs="Times New Roman"/>
          <w:sz w:val="28"/>
          <w:szCs w:val="28"/>
        </w:rPr>
        <w:t>»</w:t>
      </w:r>
      <w:r w:rsidRPr="00EB1AD2">
        <w:rPr>
          <w:rFonts w:ascii="Times New Roman" w:hAnsi="Times New Roman" w:cs="Times New Roman"/>
          <w:sz w:val="28"/>
          <w:szCs w:val="28"/>
        </w:rPr>
        <w:t xml:space="preserve"> или Федеральным законом от </w:t>
      </w:r>
      <w:r w:rsidR="004B706C">
        <w:rPr>
          <w:rFonts w:ascii="Times New Roman" w:hAnsi="Times New Roman" w:cs="Times New Roman"/>
          <w:sz w:val="28"/>
          <w:szCs w:val="28"/>
        </w:rPr>
        <w:t>0</w:t>
      </w:r>
      <w:r w:rsidRPr="00EB1AD2">
        <w:rPr>
          <w:rFonts w:ascii="Times New Roman" w:hAnsi="Times New Roman" w:cs="Times New Roman"/>
          <w:sz w:val="28"/>
          <w:szCs w:val="28"/>
        </w:rPr>
        <w:t>6</w:t>
      </w:r>
      <w:r w:rsidR="004B706C">
        <w:rPr>
          <w:rFonts w:ascii="Times New Roman" w:hAnsi="Times New Roman" w:cs="Times New Roman"/>
          <w:sz w:val="28"/>
          <w:szCs w:val="28"/>
        </w:rPr>
        <w:t>.03.</w:t>
      </w:r>
      <w:r w:rsidRPr="00EB1AD2">
        <w:rPr>
          <w:rFonts w:ascii="Times New Roman" w:hAnsi="Times New Roman" w:cs="Times New Roman"/>
          <w:sz w:val="28"/>
          <w:szCs w:val="28"/>
        </w:rPr>
        <w:t xml:space="preserve">2006 № 35-ФЗ </w:t>
      </w:r>
      <w:r w:rsidR="0058722D">
        <w:rPr>
          <w:rFonts w:ascii="Times New Roman" w:hAnsi="Times New Roman" w:cs="Times New Roman"/>
          <w:sz w:val="28"/>
          <w:szCs w:val="28"/>
        </w:rPr>
        <w:t>«</w:t>
      </w:r>
      <w:r w:rsidRPr="00EB1AD2">
        <w:rPr>
          <w:rFonts w:ascii="Times New Roman" w:hAnsi="Times New Roman" w:cs="Times New Roman"/>
          <w:sz w:val="28"/>
          <w:szCs w:val="28"/>
        </w:rPr>
        <w:t>О противодействии терроризму</w:t>
      </w:r>
      <w:r w:rsidR="0058722D">
        <w:rPr>
          <w:rFonts w:ascii="Times New Roman" w:hAnsi="Times New Roman" w:cs="Times New Roman"/>
          <w:sz w:val="28"/>
          <w:szCs w:val="28"/>
        </w:rPr>
        <w:t>»</w:t>
      </w:r>
      <w:r w:rsidRPr="00EB1AD2">
        <w:rPr>
          <w:rFonts w:ascii="Times New Roman" w:hAnsi="Times New Roman" w:cs="Times New Roman"/>
          <w:sz w:val="28"/>
          <w:szCs w:val="28"/>
        </w:rPr>
        <w:t>, а также на других информационных ресурсах, доступ к которым ограничен в соответствии с законодательством Российской Федерации об информации, информационных технологиях и о защите информации.</w:t>
      </w:r>
    </w:p>
    <w:p w14:paraId="600E3545" w14:textId="77777777" w:rsidR="00EB1AD2" w:rsidRPr="00EB1AD2" w:rsidRDefault="00EB1AD2" w:rsidP="00EB1AD2">
      <w:pPr>
        <w:spacing w:after="0" w:line="240" w:lineRule="auto"/>
        <w:ind w:firstLine="708"/>
        <w:jc w:val="both"/>
        <w:rPr>
          <w:rFonts w:ascii="Times New Roman" w:hAnsi="Times New Roman" w:cs="Times New Roman"/>
          <w:sz w:val="28"/>
          <w:szCs w:val="28"/>
        </w:rPr>
      </w:pPr>
    </w:p>
    <w:p w14:paraId="3D74C353" w14:textId="647A0D1F" w:rsidR="00EB1AD2" w:rsidRPr="00EB1AD2" w:rsidRDefault="00EB1AD2" w:rsidP="00EB1AD2">
      <w:pPr>
        <w:spacing w:after="0" w:line="240" w:lineRule="auto"/>
        <w:ind w:firstLine="708"/>
        <w:jc w:val="both"/>
        <w:rPr>
          <w:rFonts w:ascii="Times New Roman" w:hAnsi="Times New Roman" w:cs="Times New Roman"/>
          <w:b/>
          <w:sz w:val="28"/>
          <w:szCs w:val="28"/>
        </w:rPr>
      </w:pPr>
      <w:r w:rsidRPr="00EB1AD2">
        <w:rPr>
          <w:rFonts w:ascii="Times New Roman" w:hAnsi="Times New Roman" w:cs="Times New Roman"/>
          <w:b/>
          <w:sz w:val="28"/>
          <w:szCs w:val="28"/>
        </w:rPr>
        <w:t xml:space="preserve">Федеральный закон от 07.04.2025 № 69-ФЗ </w:t>
      </w:r>
      <w:r w:rsidR="0058722D">
        <w:rPr>
          <w:rFonts w:ascii="Times New Roman" w:hAnsi="Times New Roman" w:cs="Times New Roman"/>
          <w:b/>
          <w:sz w:val="28"/>
          <w:szCs w:val="28"/>
        </w:rPr>
        <w:t>«</w:t>
      </w:r>
      <w:r w:rsidRPr="00EB1AD2">
        <w:rPr>
          <w:rFonts w:ascii="Times New Roman" w:hAnsi="Times New Roman" w:cs="Times New Roman"/>
          <w:b/>
          <w:sz w:val="28"/>
          <w:szCs w:val="28"/>
        </w:rPr>
        <w:t xml:space="preserve">О внесении изменений в статью 16 Закона Российской Федерации </w:t>
      </w:r>
      <w:r w:rsidR="0058722D">
        <w:rPr>
          <w:rFonts w:ascii="Times New Roman" w:hAnsi="Times New Roman" w:cs="Times New Roman"/>
          <w:b/>
          <w:sz w:val="28"/>
          <w:szCs w:val="28"/>
        </w:rPr>
        <w:t>«</w:t>
      </w:r>
      <w:r w:rsidRPr="00EB1AD2">
        <w:rPr>
          <w:rFonts w:ascii="Times New Roman" w:hAnsi="Times New Roman" w:cs="Times New Roman"/>
          <w:b/>
          <w:sz w:val="28"/>
          <w:szCs w:val="28"/>
        </w:rPr>
        <w:t>О защите прав потребителей</w:t>
      </w:r>
      <w:r w:rsidR="0058722D">
        <w:rPr>
          <w:rFonts w:ascii="Times New Roman" w:hAnsi="Times New Roman" w:cs="Times New Roman"/>
          <w:b/>
          <w:sz w:val="28"/>
          <w:szCs w:val="28"/>
        </w:rPr>
        <w:t>»</w:t>
      </w:r>
    </w:p>
    <w:p w14:paraId="229247D7" w14:textId="1C1E852B" w:rsidR="00EB1AD2" w:rsidRDefault="00EB1AD2" w:rsidP="00EB1AD2">
      <w:pPr>
        <w:spacing w:after="0" w:line="240" w:lineRule="auto"/>
        <w:ind w:firstLine="708"/>
        <w:jc w:val="both"/>
        <w:rPr>
          <w:rFonts w:ascii="Times New Roman" w:hAnsi="Times New Roman" w:cs="Times New Roman"/>
          <w:sz w:val="28"/>
          <w:szCs w:val="28"/>
        </w:rPr>
      </w:pPr>
      <w:r w:rsidRPr="00EB1AD2">
        <w:rPr>
          <w:rFonts w:ascii="Times New Roman" w:hAnsi="Times New Roman" w:cs="Times New Roman"/>
          <w:sz w:val="28"/>
          <w:szCs w:val="28"/>
        </w:rPr>
        <w:t xml:space="preserve">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Потребитель вправе потребовать от продавца (исполнителя, владельца агрегатора) возврата уплаченной денежной суммы за проданные без его согласия дополнительные товары (выполненные дополнительные работы, оказанные дополнительные услуги). Запрещается навязывание потребителю </w:t>
      </w:r>
      <w:r w:rsidRPr="00EB1AD2">
        <w:rPr>
          <w:rFonts w:ascii="Times New Roman" w:hAnsi="Times New Roman" w:cs="Times New Roman"/>
          <w:sz w:val="28"/>
          <w:szCs w:val="28"/>
        </w:rPr>
        <w:lastRenderedPageBreak/>
        <w:t>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w:t>
      </w:r>
    </w:p>
    <w:p w14:paraId="59E778B8" w14:textId="77777777" w:rsidR="00EB1AD2" w:rsidRPr="00EB1AD2" w:rsidRDefault="00EB1AD2" w:rsidP="00EB1AD2">
      <w:pPr>
        <w:spacing w:after="0" w:line="240" w:lineRule="auto"/>
        <w:ind w:firstLine="708"/>
        <w:jc w:val="both"/>
        <w:rPr>
          <w:rFonts w:ascii="Times New Roman" w:hAnsi="Times New Roman" w:cs="Times New Roman"/>
          <w:sz w:val="28"/>
          <w:szCs w:val="28"/>
        </w:rPr>
      </w:pPr>
    </w:p>
    <w:p w14:paraId="1F8C7491" w14:textId="43FE9BD2" w:rsidR="00EB1AD2" w:rsidRPr="00EB1AD2" w:rsidRDefault="00EB1AD2" w:rsidP="00EB1AD2">
      <w:pPr>
        <w:spacing w:after="0" w:line="240" w:lineRule="auto"/>
        <w:ind w:firstLine="708"/>
        <w:jc w:val="both"/>
        <w:rPr>
          <w:rFonts w:ascii="Times New Roman" w:hAnsi="Times New Roman" w:cs="Times New Roman"/>
          <w:b/>
          <w:sz w:val="28"/>
          <w:szCs w:val="28"/>
        </w:rPr>
      </w:pPr>
      <w:r w:rsidRPr="00EB1AD2">
        <w:rPr>
          <w:rFonts w:ascii="Times New Roman" w:hAnsi="Times New Roman" w:cs="Times New Roman"/>
          <w:b/>
          <w:sz w:val="28"/>
          <w:szCs w:val="28"/>
        </w:rPr>
        <w:t xml:space="preserve">Федеральный закон от 07.04.2025 № 60-ФЗ </w:t>
      </w:r>
      <w:r w:rsidR="0058722D">
        <w:rPr>
          <w:rFonts w:ascii="Times New Roman" w:hAnsi="Times New Roman" w:cs="Times New Roman"/>
          <w:b/>
          <w:sz w:val="28"/>
          <w:szCs w:val="28"/>
        </w:rPr>
        <w:t>«</w:t>
      </w:r>
      <w:r w:rsidRPr="00EB1AD2">
        <w:rPr>
          <w:rFonts w:ascii="Times New Roman" w:hAnsi="Times New Roman" w:cs="Times New Roman"/>
          <w:b/>
          <w:sz w:val="28"/>
          <w:szCs w:val="28"/>
        </w:rPr>
        <w:t xml:space="preserve">О внесении изменений в Федеральный закон </w:t>
      </w:r>
      <w:r w:rsidR="0058722D">
        <w:rPr>
          <w:rFonts w:ascii="Times New Roman" w:hAnsi="Times New Roman" w:cs="Times New Roman"/>
          <w:b/>
          <w:sz w:val="28"/>
          <w:szCs w:val="28"/>
        </w:rPr>
        <w:t>«</w:t>
      </w:r>
      <w:r w:rsidRPr="00EB1AD2">
        <w:rPr>
          <w:rFonts w:ascii="Times New Roman" w:hAnsi="Times New Roman" w:cs="Times New Roman"/>
          <w:b/>
          <w:sz w:val="28"/>
          <w:szCs w:val="28"/>
        </w:rPr>
        <w:t>О введении в действие Кодекса Российской Федерации об административных правонарушениях</w:t>
      </w:r>
      <w:r w:rsidR="0058722D">
        <w:rPr>
          <w:rFonts w:ascii="Times New Roman" w:hAnsi="Times New Roman" w:cs="Times New Roman"/>
          <w:b/>
          <w:sz w:val="28"/>
          <w:szCs w:val="28"/>
        </w:rPr>
        <w:t>»</w:t>
      </w:r>
    </w:p>
    <w:p w14:paraId="1ADE59C6" w14:textId="6641F63D" w:rsidR="00EB1AD2" w:rsidRDefault="00EB1AD2" w:rsidP="00EB1AD2">
      <w:pPr>
        <w:spacing w:after="0" w:line="240" w:lineRule="auto"/>
        <w:ind w:firstLine="708"/>
        <w:jc w:val="both"/>
        <w:rPr>
          <w:rFonts w:ascii="Times New Roman" w:hAnsi="Times New Roman" w:cs="Times New Roman"/>
          <w:sz w:val="28"/>
          <w:szCs w:val="28"/>
        </w:rPr>
      </w:pPr>
      <w:r w:rsidRPr="00EB1AD2">
        <w:rPr>
          <w:rFonts w:ascii="Times New Roman" w:hAnsi="Times New Roman" w:cs="Times New Roman"/>
          <w:sz w:val="28"/>
          <w:szCs w:val="28"/>
        </w:rPr>
        <w:t xml:space="preserve">Порядок подачи (направления) в органы и должностным лицам, уполномоченным осуществлять производство по делам об административных правонарушениях, документов в электронном виде, в том числе в форме электронного документа, требования к формату таких документов и порядок взаимодействия государственного органа с участниками производства по делу об административном правонарушении при использовании размещенного на его официальном сайте в информационно-телекоммуникационной сети </w:t>
      </w:r>
      <w:r w:rsidR="0058722D">
        <w:rPr>
          <w:rFonts w:ascii="Times New Roman" w:hAnsi="Times New Roman" w:cs="Times New Roman"/>
          <w:sz w:val="28"/>
          <w:szCs w:val="28"/>
        </w:rPr>
        <w:t>«</w:t>
      </w:r>
      <w:r w:rsidRPr="00EB1AD2">
        <w:rPr>
          <w:rFonts w:ascii="Times New Roman" w:hAnsi="Times New Roman" w:cs="Times New Roman"/>
          <w:sz w:val="28"/>
          <w:szCs w:val="28"/>
        </w:rPr>
        <w:t>Интернет</w:t>
      </w:r>
      <w:r w:rsidR="0058722D">
        <w:rPr>
          <w:rFonts w:ascii="Times New Roman" w:hAnsi="Times New Roman" w:cs="Times New Roman"/>
          <w:sz w:val="28"/>
          <w:szCs w:val="28"/>
        </w:rPr>
        <w:t>»</w:t>
      </w:r>
      <w:r w:rsidRPr="00EB1AD2">
        <w:rPr>
          <w:rFonts w:ascii="Times New Roman" w:hAnsi="Times New Roman" w:cs="Times New Roman"/>
          <w:sz w:val="28"/>
          <w:szCs w:val="28"/>
        </w:rPr>
        <w:t xml:space="preserve"> личного кабинета юридического лица или индивидуального предпринимателя устанавливаются Правительством Российской Федерации.</w:t>
      </w:r>
    </w:p>
    <w:p w14:paraId="366D3A19" w14:textId="77777777" w:rsidR="00EB1AD2" w:rsidRPr="00EB1AD2" w:rsidRDefault="00EB1AD2" w:rsidP="00EB1AD2">
      <w:pPr>
        <w:spacing w:after="0" w:line="240" w:lineRule="auto"/>
        <w:ind w:firstLine="708"/>
        <w:jc w:val="both"/>
        <w:rPr>
          <w:rFonts w:ascii="Times New Roman" w:hAnsi="Times New Roman" w:cs="Times New Roman"/>
          <w:sz w:val="28"/>
          <w:szCs w:val="28"/>
        </w:rPr>
      </w:pPr>
    </w:p>
    <w:p w14:paraId="5F26D167" w14:textId="02142C1F" w:rsidR="00EB1AD2" w:rsidRPr="00EB1AD2" w:rsidRDefault="00EB1AD2" w:rsidP="00EB1AD2">
      <w:pPr>
        <w:spacing w:after="0" w:line="240" w:lineRule="auto"/>
        <w:ind w:firstLine="708"/>
        <w:jc w:val="both"/>
        <w:rPr>
          <w:rFonts w:ascii="Times New Roman" w:hAnsi="Times New Roman" w:cs="Times New Roman"/>
          <w:b/>
          <w:sz w:val="28"/>
          <w:szCs w:val="28"/>
        </w:rPr>
      </w:pPr>
      <w:r w:rsidRPr="00EB1AD2">
        <w:rPr>
          <w:rFonts w:ascii="Times New Roman" w:hAnsi="Times New Roman" w:cs="Times New Roman"/>
          <w:b/>
          <w:sz w:val="28"/>
          <w:szCs w:val="28"/>
        </w:rPr>
        <w:t xml:space="preserve">Федеральный закон от 07.04.2025 № 59-ФЗ </w:t>
      </w:r>
      <w:r w:rsidR="0058722D">
        <w:rPr>
          <w:rFonts w:ascii="Times New Roman" w:hAnsi="Times New Roman" w:cs="Times New Roman"/>
          <w:b/>
          <w:sz w:val="28"/>
          <w:szCs w:val="28"/>
        </w:rPr>
        <w:t>«</w:t>
      </w:r>
      <w:r w:rsidRPr="00EB1AD2">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58722D">
        <w:rPr>
          <w:rFonts w:ascii="Times New Roman" w:hAnsi="Times New Roman" w:cs="Times New Roman"/>
          <w:b/>
          <w:sz w:val="28"/>
          <w:szCs w:val="28"/>
        </w:rPr>
        <w:t>»</w:t>
      </w:r>
    </w:p>
    <w:p w14:paraId="74730E37" w14:textId="4D7A24C9" w:rsidR="00EB1AD2" w:rsidRDefault="00EB1AD2" w:rsidP="00EB1AD2">
      <w:pPr>
        <w:spacing w:after="0" w:line="240" w:lineRule="auto"/>
        <w:ind w:firstLine="708"/>
        <w:jc w:val="both"/>
        <w:rPr>
          <w:rFonts w:ascii="Times New Roman" w:hAnsi="Times New Roman" w:cs="Times New Roman"/>
          <w:sz w:val="28"/>
          <w:szCs w:val="28"/>
        </w:rPr>
      </w:pPr>
      <w:r w:rsidRPr="00EB1AD2">
        <w:rPr>
          <w:rFonts w:ascii="Times New Roman" w:hAnsi="Times New Roman" w:cs="Times New Roman"/>
          <w:sz w:val="28"/>
          <w:szCs w:val="28"/>
        </w:rPr>
        <w:t xml:space="preserve">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у органа, должностного лица, в производстве которых находится дело, в электронном виде, в том числе в форме электронного документа. В случае подачи заявления, ходатайства, жалобы, протеста и иных документов 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федеральной государственной информационной системы </w:t>
      </w:r>
      <w:r w:rsidR="0058722D">
        <w:rPr>
          <w:rFonts w:ascii="Times New Roman" w:hAnsi="Times New Roman" w:cs="Times New Roman"/>
          <w:sz w:val="28"/>
          <w:szCs w:val="28"/>
        </w:rPr>
        <w:t>«</w:t>
      </w:r>
      <w:r w:rsidRPr="00EB1AD2">
        <w:rPr>
          <w:rFonts w:ascii="Times New Roman" w:hAnsi="Times New Roman" w:cs="Times New Roman"/>
          <w:sz w:val="28"/>
          <w:szCs w:val="28"/>
        </w:rPr>
        <w:t>Единый портал государственных и муниципальных услуг (функций)</w:t>
      </w:r>
      <w:r w:rsidR="0058722D">
        <w:rPr>
          <w:rFonts w:ascii="Times New Roman" w:hAnsi="Times New Roman" w:cs="Times New Roman"/>
          <w:sz w:val="28"/>
          <w:szCs w:val="28"/>
        </w:rPr>
        <w:t>»</w:t>
      </w:r>
      <w:r w:rsidRPr="00EB1AD2">
        <w:rPr>
          <w:rFonts w:ascii="Times New Roman" w:hAnsi="Times New Roman" w:cs="Times New Roman"/>
          <w:sz w:val="28"/>
          <w:szCs w:val="28"/>
        </w:rPr>
        <w:t>,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14:paraId="3E17C51F" w14:textId="77777777" w:rsidR="00EB1AD2" w:rsidRPr="00EB1AD2" w:rsidRDefault="00EB1AD2" w:rsidP="00EB1AD2">
      <w:pPr>
        <w:spacing w:after="0" w:line="240" w:lineRule="auto"/>
        <w:ind w:firstLine="708"/>
        <w:jc w:val="both"/>
        <w:rPr>
          <w:rFonts w:ascii="Times New Roman" w:hAnsi="Times New Roman" w:cs="Times New Roman"/>
          <w:sz w:val="28"/>
          <w:szCs w:val="28"/>
        </w:rPr>
      </w:pPr>
    </w:p>
    <w:p w14:paraId="7CF54019" w14:textId="0F4EFDA7" w:rsidR="00EB1AD2" w:rsidRPr="00EB1AD2" w:rsidRDefault="00EB1AD2" w:rsidP="00EB1AD2">
      <w:pPr>
        <w:spacing w:after="0" w:line="240" w:lineRule="auto"/>
        <w:ind w:firstLine="708"/>
        <w:jc w:val="both"/>
        <w:rPr>
          <w:rFonts w:ascii="Times New Roman" w:hAnsi="Times New Roman" w:cs="Times New Roman"/>
          <w:b/>
          <w:sz w:val="28"/>
          <w:szCs w:val="28"/>
        </w:rPr>
      </w:pPr>
      <w:r w:rsidRPr="00EB1AD2">
        <w:rPr>
          <w:rFonts w:ascii="Times New Roman" w:hAnsi="Times New Roman" w:cs="Times New Roman"/>
          <w:b/>
          <w:sz w:val="28"/>
          <w:szCs w:val="28"/>
        </w:rPr>
        <w:lastRenderedPageBreak/>
        <w:t xml:space="preserve">Федеральный закон от 07.04.2025 № 58-ФЗ </w:t>
      </w:r>
      <w:r w:rsidR="0058722D">
        <w:rPr>
          <w:rFonts w:ascii="Times New Roman" w:hAnsi="Times New Roman" w:cs="Times New Roman"/>
          <w:b/>
          <w:sz w:val="28"/>
          <w:szCs w:val="28"/>
        </w:rPr>
        <w:t>«</w:t>
      </w:r>
      <w:r w:rsidRPr="00EB1AD2">
        <w:rPr>
          <w:rFonts w:ascii="Times New Roman" w:hAnsi="Times New Roman" w:cs="Times New Roman"/>
          <w:b/>
          <w:sz w:val="28"/>
          <w:szCs w:val="28"/>
        </w:rPr>
        <w:t xml:space="preserve">О внесении изменений в Федеральный закон </w:t>
      </w:r>
      <w:r w:rsidR="0058722D">
        <w:rPr>
          <w:rFonts w:ascii="Times New Roman" w:hAnsi="Times New Roman" w:cs="Times New Roman"/>
          <w:b/>
          <w:sz w:val="28"/>
          <w:szCs w:val="28"/>
        </w:rPr>
        <w:t>«</w:t>
      </w:r>
      <w:r w:rsidRPr="00EB1AD2">
        <w:rPr>
          <w:rFonts w:ascii="Times New Roman" w:hAnsi="Times New Roman" w:cs="Times New Roman"/>
          <w:b/>
          <w:sz w:val="28"/>
          <w:szCs w:val="28"/>
        </w:rPr>
        <w:t>О безопасности критической информационной инфраструктуры Российской Федерации</w:t>
      </w:r>
      <w:r w:rsidR="0058722D">
        <w:rPr>
          <w:rFonts w:ascii="Times New Roman" w:hAnsi="Times New Roman" w:cs="Times New Roman"/>
          <w:b/>
          <w:sz w:val="28"/>
          <w:szCs w:val="28"/>
        </w:rPr>
        <w:t>»</w:t>
      </w:r>
    </w:p>
    <w:p w14:paraId="335D9CC2" w14:textId="4684872E" w:rsidR="008F688C" w:rsidRDefault="00EB1AD2" w:rsidP="00EB1AD2">
      <w:pPr>
        <w:spacing w:after="0" w:line="240" w:lineRule="auto"/>
        <w:ind w:firstLine="708"/>
        <w:jc w:val="both"/>
        <w:rPr>
          <w:rFonts w:ascii="Times New Roman" w:hAnsi="Times New Roman" w:cs="Times New Roman"/>
          <w:sz w:val="28"/>
          <w:szCs w:val="28"/>
        </w:rPr>
      </w:pPr>
      <w:r w:rsidRPr="00EB1AD2">
        <w:rPr>
          <w:rFonts w:ascii="Times New Roman" w:hAnsi="Times New Roman" w:cs="Times New Roman"/>
          <w:sz w:val="28"/>
          <w:szCs w:val="28"/>
        </w:rPr>
        <w:t>В перечни типовых отраслевых объектов критической информационной инфраструктуры включаются только типы информационных систем, информационно-телекоммуникационных сетей, автоматизированных систем управления, обладающие признаком значимости. Перечни типовых отраслевых объектов критической информационной инфраструктуры подлежат пересмотру и дополнению на основании предложений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или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6542B9E3" w14:textId="4BE232EC" w:rsidR="007E57CF" w:rsidRDefault="007E57CF" w:rsidP="00EB1AD2">
      <w:pPr>
        <w:spacing w:after="0" w:line="240" w:lineRule="auto"/>
        <w:ind w:firstLine="708"/>
        <w:jc w:val="both"/>
        <w:rPr>
          <w:rFonts w:ascii="Times New Roman" w:hAnsi="Times New Roman" w:cs="Times New Roman"/>
          <w:sz w:val="28"/>
          <w:szCs w:val="28"/>
        </w:rPr>
      </w:pPr>
    </w:p>
    <w:p w14:paraId="35ABBD1D" w14:textId="4848AAC7"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80-ФЗ </w:t>
      </w:r>
      <w:r w:rsidR="0058722D">
        <w:rPr>
          <w:rFonts w:ascii="Times New Roman" w:hAnsi="Times New Roman" w:cs="Times New Roman"/>
          <w:b/>
          <w:sz w:val="28"/>
          <w:szCs w:val="28"/>
        </w:rPr>
        <w:t>«</w:t>
      </w:r>
      <w:r w:rsidRPr="006B4F0A">
        <w:rPr>
          <w:rFonts w:ascii="Times New Roman" w:hAnsi="Times New Roman" w:cs="Times New Roman"/>
          <w:b/>
          <w:sz w:val="28"/>
          <w:szCs w:val="28"/>
        </w:rPr>
        <w:t>О внесении изменения в статью 15.25 Кодекса Российской Федерации об административных правонарушениях</w:t>
      </w:r>
      <w:r w:rsidR="0058722D">
        <w:rPr>
          <w:rFonts w:ascii="Times New Roman" w:hAnsi="Times New Roman" w:cs="Times New Roman"/>
          <w:b/>
          <w:sz w:val="28"/>
          <w:szCs w:val="28"/>
        </w:rPr>
        <w:t>»</w:t>
      </w:r>
    </w:p>
    <w:p w14:paraId="00F8BF3E" w14:textId="4E1CD40B" w:rsidR="006B4F0A" w:rsidRP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Непредставление в установленный срок резидентом, являющимся участником бюджетного процесса на федеральном уровне, за исключением Центрального банка Российской Федерации, или федеральным государственным бюджетным (автономным) учреждением, лицевые счета которому в соответствии с бюджетным законодательством Российской Федерации открыты в Федеральном казначействе, в Федеральное казначейство форм учета и отчетности по валютным операциям, осуществляемым таким резидентом за счет средств федерального бюджета, средств, поступающих во временное распоряжение федеральных казенных учреждений, средств бюджетов государственных внебюджетных фондов Российской Федерации, средств федеральных государственных бюджетных (автономных) учреждений, подтверждающих документов и информации при осуществлении указанных валютных операций</w:t>
      </w:r>
      <w:r w:rsidR="004464C4">
        <w:rPr>
          <w:rFonts w:ascii="Times New Roman" w:hAnsi="Times New Roman" w:cs="Times New Roman"/>
          <w:sz w:val="28"/>
          <w:szCs w:val="28"/>
        </w:rPr>
        <w:t>,</w:t>
      </w:r>
      <w:r w:rsidRPr="006B4F0A">
        <w:rPr>
          <w:rFonts w:ascii="Times New Roman" w:hAnsi="Times New Roman" w:cs="Times New Roman"/>
          <w:sz w:val="28"/>
          <w:szCs w:val="28"/>
        </w:rPr>
        <w:t xml:space="preserve"> </w:t>
      </w:r>
      <w:r w:rsidR="004464C4">
        <w:rPr>
          <w:rFonts w:ascii="Times New Roman" w:hAnsi="Times New Roman" w:cs="Times New Roman"/>
          <w:sz w:val="28"/>
          <w:szCs w:val="28"/>
        </w:rPr>
        <w:t xml:space="preserve">- </w:t>
      </w:r>
      <w:r w:rsidRPr="006B4F0A">
        <w:rPr>
          <w:rFonts w:ascii="Times New Roman" w:hAnsi="Times New Roman" w:cs="Times New Roman"/>
          <w:sz w:val="28"/>
          <w:szCs w:val="28"/>
        </w:rPr>
        <w:t>влечет наложение административного штрафа на должностных лиц в размере от 20 тыс. до 50 тыс. рублей.</w:t>
      </w:r>
    </w:p>
    <w:p w14:paraId="1DBBDDF0" w14:textId="77777777" w:rsidR="006B4F0A" w:rsidRDefault="006B4F0A" w:rsidP="00E74E82">
      <w:pPr>
        <w:spacing w:after="0" w:line="240" w:lineRule="auto"/>
        <w:ind w:firstLine="708"/>
        <w:jc w:val="both"/>
        <w:rPr>
          <w:rFonts w:ascii="Times New Roman" w:hAnsi="Times New Roman" w:cs="Times New Roman"/>
          <w:b/>
          <w:sz w:val="28"/>
          <w:szCs w:val="28"/>
        </w:rPr>
      </w:pPr>
    </w:p>
    <w:p w14:paraId="27756281" w14:textId="0F53FF33"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82-ФЗ </w:t>
      </w:r>
      <w:r w:rsidR="0058722D">
        <w:rPr>
          <w:rFonts w:ascii="Times New Roman" w:hAnsi="Times New Roman" w:cs="Times New Roman"/>
          <w:b/>
          <w:sz w:val="28"/>
          <w:szCs w:val="28"/>
        </w:rPr>
        <w:t>«</w:t>
      </w:r>
      <w:r w:rsidRPr="006B4F0A">
        <w:rPr>
          <w:rFonts w:ascii="Times New Roman" w:hAnsi="Times New Roman" w:cs="Times New Roman"/>
          <w:b/>
          <w:sz w:val="28"/>
          <w:szCs w:val="28"/>
        </w:rPr>
        <w:t xml:space="preserve">О внесении изменений в Федеральный закон </w:t>
      </w:r>
      <w:r w:rsidR="0058722D">
        <w:rPr>
          <w:rFonts w:ascii="Times New Roman" w:hAnsi="Times New Roman" w:cs="Times New Roman"/>
          <w:b/>
          <w:sz w:val="28"/>
          <w:szCs w:val="28"/>
        </w:rPr>
        <w:t>«</w:t>
      </w:r>
      <w:r w:rsidRPr="006B4F0A">
        <w:rPr>
          <w:rFonts w:ascii="Times New Roman" w:hAnsi="Times New Roman" w:cs="Times New Roman"/>
          <w:b/>
          <w:sz w:val="28"/>
          <w:szCs w:val="28"/>
        </w:rPr>
        <w:t>О воинской обязанности и военной службе</w:t>
      </w:r>
      <w:r w:rsidR="0058722D">
        <w:rPr>
          <w:rFonts w:ascii="Times New Roman" w:hAnsi="Times New Roman" w:cs="Times New Roman"/>
          <w:b/>
          <w:sz w:val="28"/>
          <w:szCs w:val="28"/>
        </w:rPr>
        <w:t>»</w:t>
      </w:r>
    </w:p>
    <w:p w14:paraId="6B4FD1DC" w14:textId="13EA26BF" w:rsid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 xml:space="preserve">Решением высшего должностного лица субъекта Российской Федерации по представлению военного комиссара в порядке, определяемом Положением о призыве на военную службу, может создаваться одна призывная комиссия в двух и более муниципальных районах, муниципальных и городских округах, городах федерального значения с учетом особенностей, установленных данным Федеральным законом. Решение о создании такой призывной комиссии и решение о прекращении </w:t>
      </w:r>
      <w:r w:rsidR="004464C4">
        <w:rPr>
          <w:rFonts w:ascii="Times New Roman" w:hAnsi="Times New Roman" w:cs="Times New Roman"/>
          <w:sz w:val="28"/>
          <w:szCs w:val="28"/>
        </w:rPr>
        <w:t xml:space="preserve">ее </w:t>
      </w:r>
      <w:r w:rsidRPr="006B4F0A">
        <w:rPr>
          <w:rFonts w:ascii="Times New Roman" w:hAnsi="Times New Roman" w:cs="Times New Roman"/>
          <w:sz w:val="28"/>
          <w:szCs w:val="28"/>
        </w:rPr>
        <w:t xml:space="preserve">деятельности не могут приниматься в периоды осуществления призыва на военную службу, установленные данным </w:t>
      </w:r>
      <w:r w:rsidRPr="006B4F0A">
        <w:rPr>
          <w:rFonts w:ascii="Times New Roman" w:hAnsi="Times New Roman" w:cs="Times New Roman"/>
          <w:sz w:val="28"/>
          <w:szCs w:val="28"/>
        </w:rPr>
        <w:lastRenderedPageBreak/>
        <w:t>Федеральным законом. От призыва на военную службу освобождаются граждане Российской Федерации, не пребывающие в запасе: прошедшие военную службу в Вооруженных Силах Донецкой Народной Республики, воинских формированиях и органах Донецкой Народной Республики или в Народной милиции Луганской Народной Республики, воинских формированиях и органах Луганской Народной Республики; принимавшие не менее 6 месяцев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воинских формирований и органов Донецкой Народной Республики, Народной милиции Луганской Народной Республики, воинских формирований и органов Луганской Народной Республики начиная с 11</w:t>
      </w:r>
      <w:r w:rsidR="004464C4">
        <w:rPr>
          <w:rFonts w:ascii="Times New Roman" w:hAnsi="Times New Roman" w:cs="Times New Roman"/>
          <w:sz w:val="28"/>
          <w:szCs w:val="28"/>
        </w:rPr>
        <w:t>.05.</w:t>
      </w:r>
      <w:r w:rsidRPr="006B4F0A">
        <w:rPr>
          <w:rFonts w:ascii="Times New Roman" w:hAnsi="Times New Roman" w:cs="Times New Roman"/>
          <w:sz w:val="28"/>
          <w:szCs w:val="28"/>
        </w:rPr>
        <w:t>2014.</w:t>
      </w:r>
    </w:p>
    <w:p w14:paraId="4B725519" w14:textId="77777777" w:rsidR="006B4F0A" w:rsidRPr="006B4F0A" w:rsidRDefault="006B4F0A" w:rsidP="006B4F0A">
      <w:pPr>
        <w:spacing w:after="0" w:line="240" w:lineRule="auto"/>
        <w:ind w:firstLine="708"/>
        <w:jc w:val="both"/>
        <w:rPr>
          <w:rFonts w:ascii="Times New Roman" w:hAnsi="Times New Roman" w:cs="Times New Roman"/>
          <w:sz w:val="28"/>
          <w:szCs w:val="28"/>
        </w:rPr>
      </w:pPr>
    </w:p>
    <w:p w14:paraId="7032CE32" w14:textId="67F9BC00"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85-ФЗ </w:t>
      </w:r>
      <w:r w:rsidR="0058722D">
        <w:rPr>
          <w:rFonts w:ascii="Times New Roman" w:hAnsi="Times New Roman" w:cs="Times New Roman"/>
          <w:b/>
          <w:sz w:val="28"/>
          <w:szCs w:val="28"/>
        </w:rPr>
        <w:t>«</w:t>
      </w:r>
      <w:r w:rsidRPr="006B4F0A">
        <w:rPr>
          <w:rFonts w:ascii="Times New Roman" w:hAnsi="Times New Roman" w:cs="Times New Roman"/>
          <w:b/>
          <w:sz w:val="28"/>
          <w:szCs w:val="28"/>
        </w:rPr>
        <w:t xml:space="preserve">О внесении изменений в статью 70 Федерального закона </w:t>
      </w:r>
      <w:r w:rsidR="0058722D">
        <w:rPr>
          <w:rFonts w:ascii="Times New Roman" w:hAnsi="Times New Roman" w:cs="Times New Roman"/>
          <w:b/>
          <w:sz w:val="28"/>
          <w:szCs w:val="28"/>
        </w:rPr>
        <w:t>«</w:t>
      </w:r>
      <w:r w:rsidRPr="006B4F0A">
        <w:rPr>
          <w:rFonts w:ascii="Times New Roman" w:hAnsi="Times New Roman" w:cs="Times New Roman"/>
          <w:b/>
          <w:sz w:val="28"/>
          <w:szCs w:val="28"/>
        </w:rPr>
        <w:t>Об образовании в Российской Федерации</w:t>
      </w:r>
      <w:r w:rsidR="0058722D">
        <w:rPr>
          <w:rFonts w:ascii="Times New Roman" w:hAnsi="Times New Roman" w:cs="Times New Roman"/>
          <w:b/>
          <w:sz w:val="28"/>
          <w:szCs w:val="28"/>
        </w:rPr>
        <w:t>»</w:t>
      </w:r>
    </w:p>
    <w:p w14:paraId="2282F4E4" w14:textId="681D4454" w:rsidR="006B4F0A" w:rsidRP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Лицам, имеющим среднее профессиональное образование, направленность (профиль) которого соответствует направленности (профилю) программ бакалавриата, программ специалитета, предоставляется право приема на обучение по программам бакалавриата, программам специалитета в образовательные организации высшего образования по результатам вступительных испытаний, форма и перечень которых определяются образовательной организацией высшего образования. Соответствие направленности (профиля) программ бакалавриата, программ специалитета направленности (профилю) среднего профессионального образования определяется образовательной организацией высшего образования.</w:t>
      </w:r>
    </w:p>
    <w:p w14:paraId="4333DA11" w14:textId="77777777" w:rsidR="006B4F0A" w:rsidRPr="006B4F0A" w:rsidRDefault="006B4F0A" w:rsidP="00E74E82">
      <w:pPr>
        <w:spacing w:after="0" w:line="240" w:lineRule="auto"/>
        <w:ind w:firstLine="708"/>
        <w:jc w:val="both"/>
        <w:rPr>
          <w:rFonts w:ascii="Times New Roman" w:hAnsi="Times New Roman" w:cs="Times New Roman"/>
          <w:sz w:val="28"/>
          <w:szCs w:val="28"/>
        </w:rPr>
      </w:pPr>
    </w:p>
    <w:p w14:paraId="2C3ACFE1" w14:textId="4E3D5647"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86-ФЗ </w:t>
      </w:r>
      <w:r w:rsidR="0058722D">
        <w:rPr>
          <w:rFonts w:ascii="Times New Roman" w:hAnsi="Times New Roman" w:cs="Times New Roman"/>
          <w:b/>
          <w:sz w:val="28"/>
          <w:szCs w:val="28"/>
        </w:rPr>
        <w:t>«</w:t>
      </w:r>
      <w:r w:rsidRPr="006B4F0A">
        <w:rPr>
          <w:rFonts w:ascii="Times New Roman" w:hAnsi="Times New Roman" w:cs="Times New Roman"/>
          <w:b/>
          <w:sz w:val="28"/>
          <w:szCs w:val="28"/>
        </w:rPr>
        <w:t xml:space="preserve">О внесении изменений в статьи 3 и 47 Федерального закона </w:t>
      </w:r>
      <w:r w:rsidR="0058722D">
        <w:rPr>
          <w:rFonts w:ascii="Times New Roman" w:hAnsi="Times New Roman" w:cs="Times New Roman"/>
          <w:b/>
          <w:sz w:val="28"/>
          <w:szCs w:val="28"/>
        </w:rPr>
        <w:t>«</w:t>
      </w:r>
      <w:r w:rsidRPr="006B4F0A">
        <w:rPr>
          <w:rFonts w:ascii="Times New Roman" w:hAnsi="Times New Roman" w:cs="Times New Roman"/>
          <w:b/>
          <w:sz w:val="28"/>
          <w:szCs w:val="28"/>
        </w:rPr>
        <w:t>Об образовании в Российской Федерации</w:t>
      </w:r>
      <w:r w:rsidR="0058722D">
        <w:rPr>
          <w:rFonts w:ascii="Times New Roman" w:hAnsi="Times New Roman" w:cs="Times New Roman"/>
          <w:b/>
          <w:sz w:val="28"/>
          <w:szCs w:val="28"/>
        </w:rPr>
        <w:t>»</w:t>
      </w:r>
    </w:p>
    <w:p w14:paraId="6745B5D0" w14:textId="77777777" w:rsidR="006B4F0A" w:rsidRP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 профилю педагогической деятельности или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w:t>
      </w:r>
    </w:p>
    <w:p w14:paraId="41CC8DB8" w14:textId="77777777" w:rsidR="006B4F0A" w:rsidRPr="006B4F0A" w:rsidRDefault="006B4F0A" w:rsidP="006B4F0A">
      <w:pPr>
        <w:spacing w:after="0" w:line="240" w:lineRule="auto"/>
        <w:ind w:firstLine="708"/>
        <w:jc w:val="both"/>
        <w:rPr>
          <w:rFonts w:ascii="Times New Roman" w:hAnsi="Times New Roman" w:cs="Times New Roman"/>
          <w:b/>
          <w:sz w:val="28"/>
          <w:szCs w:val="28"/>
        </w:rPr>
      </w:pPr>
    </w:p>
    <w:p w14:paraId="5F65AC46" w14:textId="4AC6EFAA"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87-ФЗ </w:t>
      </w:r>
      <w:r w:rsidR="0058722D">
        <w:rPr>
          <w:rFonts w:ascii="Times New Roman" w:hAnsi="Times New Roman" w:cs="Times New Roman"/>
          <w:b/>
          <w:sz w:val="28"/>
          <w:szCs w:val="28"/>
        </w:rPr>
        <w:t>«</w:t>
      </w:r>
      <w:r w:rsidRPr="006B4F0A">
        <w:rPr>
          <w:rFonts w:ascii="Times New Roman" w:hAnsi="Times New Roman" w:cs="Times New Roman"/>
          <w:b/>
          <w:sz w:val="28"/>
          <w:szCs w:val="28"/>
        </w:rPr>
        <w:t xml:space="preserve">О внесении изменений в Закон Российской Федерации </w:t>
      </w:r>
      <w:r w:rsidR="0058722D">
        <w:rPr>
          <w:rFonts w:ascii="Times New Roman" w:hAnsi="Times New Roman" w:cs="Times New Roman"/>
          <w:b/>
          <w:sz w:val="28"/>
          <w:szCs w:val="28"/>
        </w:rPr>
        <w:t>«</w:t>
      </w:r>
      <w:r w:rsidRPr="006B4F0A">
        <w:rPr>
          <w:rFonts w:ascii="Times New Roman" w:hAnsi="Times New Roman" w:cs="Times New Roman"/>
          <w:b/>
          <w:sz w:val="28"/>
          <w:szCs w:val="28"/>
        </w:rPr>
        <w:t>Основы законодательства Российской Федерации о культуре</w:t>
      </w:r>
      <w:r w:rsidR="0058722D">
        <w:rPr>
          <w:rFonts w:ascii="Times New Roman" w:hAnsi="Times New Roman" w:cs="Times New Roman"/>
          <w:b/>
          <w:sz w:val="28"/>
          <w:szCs w:val="28"/>
        </w:rPr>
        <w:t>»</w:t>
      </w:r>
      <w:r w:rsidRPr="006B4F0A">
        <w:rPr>
          <w:rFonts w:ascii="Times New Roman" w:hAnsi="Times New Roman" w:cs="Times New Roman"/>
          <w:b/>
          <w:sz w:val="28"/>
          <w:szCs w:val="28"/>
        </w:rPr>
        <w:t xml:space="preserve"> и статьи 20-2 и 37 Федерального закона </w:t>
      </w:r>
      <w:r w:rsidR="0058722D">
        <w:rPr>
          <w:rFonts w:ascii="Times New Roman" w:hAnsi="Times New Roman" w:cs="Times New Roman"/>
          <w:b/>
          <w:sz w:val="28"/>
          <w:szCs w:val="28"/>
        </w:rPr>
        <w:t>«</w:t>
      </w:r>
      <w:r w:rsidRPr="006B4F0A">
        <w:rPr>
          <w:rFonts w:ascii="Times New Roman" w:hAnsi="Times New Roman" w:cs="Times New Roman"/>
          <w:b/>
          <w:sz w:val="28"/>
          <w:szCs w:val="28"/>
        </w:rPr>
        <w:t>О физической культуре и спорте в Российской Федерации</w:t>
      </w:r>
      <w:r w:rsidR="0058722D">
        <w:rPr>
          <w:rFonts w:ascii="Times New Roman" w:hAnsi="Times New Roman" w:cs="Times New Roman"/>
          <w:b/>
          <w:sz w:val="28"/>
          <w:szCs w:val="28"/>
        </w:rPr>
        <w:t>»</w:t>
      </w:r>
    </w:p>
    <w:p w14:paraId="5A8EF0DD" w14:textId="5CA79C74" w:rsid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 xml:space="preserve">Зрелищные мероприятия проводятся с соблюдением правил обеспечения безопасности зрелищных мероприятий и требований к антитеррористической защищенности объектов и (или) территорий, на которых </w:t>
      </w:r>
      <w:r w:rsidR="004464C4">
        <w:rPr>
          <w:rFonts w:ascii="Times New Roman" w:hAnsi="Times New Roman" w:cs="Times New Roman"/>
          <w:sz w:val="28"/>
          <w:szCs w:val="28"/>
        </w:rPr>
        <w:t xml:space="preserve">они </w:t>
      </w:r>
      <w:r w:rsidRPr="006B4F0A">
        <w:rPr>
          <w:rFonts w:ascii="Times New Roman" w:hAnsi="Times New Roman" w:cs="Times New Roman"/>
          <w:sz w:val="28"/>
          <w:szCs w:val="28"/>
        </w:rPr>
        <w:t>проводятся. Физическое лицо или юридическое лицо независимо от его организационно-</w:t>
      </w:r>
      <w:r w:rsidRPr="006B4F0A">
        <w:rPr>
          <w:rFonts w:ascii="Times New Roman" w:hAnsi="Times New Roman" w:cs="Times New Roman"/>
          <w:sz w:val="28"/>
          <w:szCs w:val="28"/>
        </w:rPr>
        <w:lastRenderedPageBreak/>
        <w:t>правовой формы, взявшие на себя обязательство по организации и проведению зрелищного мероприятия, в том числе осуществляющие организационное, финансовое и иное обеспечение зрелищного мероприятия, в целях организации и проведения зрелищного мероприятия заблаговременно уведомляет в порядке и форме, которые определяются правилами обеспечения безопасности зрелищных мероприятий, соответствующие орган исполнительной власти субъекта Российской Федерации, орган местного самоуправления о тематике зрелищного мероприятия, объекте и (или) территории, на которых планируется проведение зрелищного мероприятия, собственнике (правообладателе) таких объекта и (или) территории, дате и времени проведения зрелищного мероприятия, планируемом количестве посетителей, планируемых мерах по организации обеспечения общественного порядка и общественной безопасности и незамедлительно информирует указанные органы об изменении тематики зрелищного мероприятия, места, даты, времени его проведения, планируемого количества посетителей, а также об отмене, о замене и (или) переносе зрелищного мероприятия.</w:t>
      </w:r>
    </w:p>
    <w:p w14:paraId="36ACF550" w14:textId="77777777" w:rsidR="006B4F0A" w:rsidRPr="006B4F0A" w:rsidRDefault="006B4F0A" w:rsidP="006B4F0A">
      <w:pPr>
        <w:spacing w:after="0" w:line="240" w:lineRule="auto"/>
        <w:ind w:firstLine="708"/>
        <w:jc w:val="both"/>
        <w:rPr>
          <w:rFonts w:ascii="Times New Roman" w:hAnsi="Times New Roman" w:cs="Times New Roman"/>
          <w:sz w:val="28"/>
          <w:szCs w:val="28"/>
        </w:rPr>
      </w:pPr>
    </w:p>
    <w:p w14:paraId="095629BF" w14:textId="38199B3A" w:rsidR="006B4F0A" w:rsidRPr="006B4F0A" w:rsidRDefault="006B4F0A" w:rsidP="006B4F0A">
      <w:pPr>
        <w:spacing w:after="0" w:line="240" w:lineRule="auto"/>
        <w:ind w:firstLine="708"/>
        <w:jc w:val="both"/>
        <w:rPr>
          <w:rFonts w:ascii="Times New Roman" w:hAnsi="Times New Roman" w:cs="Times New Roman"/>
          <w:b/>
          <w:sz w:val="28"/>
          <w:szCs w:val="28"/>
        </w:rPr>
      </w:pPr>
      <w:r w:rsidRPr="006B4F0A">
        <w:rPr>
          <w:rFonts w:ascii="Times New Roman" w:hAnsi="Times New Roman" w:cs="Times New Roman"/>
          <w:b/>
          <w:sz w:val="28"/>
          <w:szCs w:val="28"/>
        </w:rPr>
        <w:t xml:space="preserve">Федеральный закон от 21.04.2025 № 90-ФЗ </w:t>
      </w:r>
      <w:r w:rsidR="0058722D">
        <w:rPr>
          <w:rFonts w:ascii="Times New Roman" w:hAnsi="Times New Roman" w:cs="Times New Roman"/>
          <w:b/>
          <w:sz w:val="28"/>
          <w:szCs w:val="28"/>
        </w:rPr>
        <w:t>«</w:t>
      </w:r>
      <w:r w:rsidRPr="006B4F0A">
        <w:rPr>
          <w:rFonts w:ascii="Times New Roman" w:hAnsi="Times New Roman" w:cs="Times New Roman"/>
          <w:b/>
          <w:sz w:val="28"/>
          <w:szCs w:val="28"/>
        </w:rPr>
        <w:t>О внесении изменений в Уголовный кодекс Российской Федерации и статью 31 Уголовно-процессуального кодекса Российской Федерации</w:t>
      </w:r>
      <w:r w:rsidR="0058722D">
        <w:rPr>
          <w:rFonts w:ascii="Times New Roman" w:hAnsi="Times New Roman" w:cs="Times New Roman"/>
          <w:b/>
          <w:sz w:val="28"/>
          <w:szCs w:val="28"/>
        </w:rPr>
        <w:t>»</w:t>
      </w:r>
    </w:p>
    <w:p w14:paraId="6C9C6A2A" w14:textId="548FD007" w:rsidR="006B4F0A" w:rsidRDefault="006B4F0A" w:rsidP="006B4F0A">
      <w:pPr>
        <w:spacing w:after="0" w:line="240" w:lineRule="auto"/>
        <w:ind w:firstLine="708"/>
        <w:jc w:val="both"/>
        <w:rPr>
          <w:rFonts w:ascii="Times New Roman" w:hAnsi="Times New Roman" w:cs="Times New Roman"/>
          <w:sz w:val="28"/>
          <w:szCs w:val="28"/>
        </w:rPr>
      </w:pPr>
      <w:r w:rsidRPr="006B4F0A">
        <w:rPr>
          <w:rFonts w:ascii="Times New Roman" w:hAnsi="Times New Roman" w:cs="Times New Roman"/>
          <w:sz w:val="28"/>
          <w:szCs w:val="28"/>
        </w:rP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из корыстных побуждений или по найму, - наказываются штрафом в размере от 1 млн до 3 млн рублей или в размере заработной платы или иного дохода осужденного за период от 3 до 5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5 лет, либо лишением свободы на срок до 5 лет со штрафом в размере до 500 тыс. рублей или в размере заработной платы или иного дохода осужденного за период до 2 лет либо без такового и с лишением права занимать определенные должности или заниматься определенной деятельностью на срок до 5 лет.</w:t>
      </w:r>
    </w:p>
    <w:p w14:paraId="0E21F986" w14:textId="77777777" w:rsidR="006B4F0A" w:rsidRPr="006B4F0A" w:rsidRDefault="006B4F0A" w:rsidP="006B4F0A">
      <w:pPr>
        <w:spacing w:after="0" w:line="240" w:lineRule="auto"/>
        <w:ind w:firstLine="708"/>
        <w:jc w:val="both"/>
        <w:rPr>
          <w:rFonts w:ascii="Times New Roman" w:hAnsi="Times New Roman" w:cs="Times New Roman"/>
          <w:sz w:val="28"/>
          <w:szCs w:val="28"/>
        </w:rPr>
      </w:pPr>
    </w:p>
    <w:p w14:paraId="195150A8" w14:textId="5CA7C2A4" w:rsidR="00E74E82" w:rsidRPr="00E74E82" w:rsidRDefault="00E74E82" w:rsidP="00E74E82">
      <w:pPr>
        <w:spacing w:after="0" w:line="240" w:lineRule="auto"/>
        <w:ind w:firstLine="708"/>
        <w:jc w:val="both"/>
        <w:rPr>
          <w:rFonts w:ascii="Times New Roman" w:hAnsi="Times New Roman" w:cs="Times New Roman"/>
          <w:b/>
          <w:sz w:val="28"/>
          <w:szCs w:val="28"/>
        </w:rPr>
      </w:pPr>
      <w:r w:rsidRPr="00E74E82">
        <w:rPr>
          <w:rFonts w:ascii="Times New Roman" w:hAnsi="Times New Roman" w:cs="Times New Roman"/>
          <w:b/>
          <w:sz w:val="28"/>
          <w:szCs w:val="28"/>
        </w:rPr>
        <w:t xml:space="preserve">Федеральный закон от 21.04.2025 № 91-ФЗ </w:t>
      </w:r>
      <w:r w:rsidR="0058722D">
        <w:rPr>
          <w:rFonts w:ascii="Times New Roman" w:hAnsi="Times New Roman" w:cs="Times New Roman"/>
          <w:b/>
          <w:sz w:val="28"/>
          <w:szCs w:val="28"/>
        </w:rPr>
        <w:t>«</w:t>
      </w:r>
      <w:r w:rsidRPr="00E74E82">
        <w:rPr>
          <w:rFonts w:ascii="Times New Roman" w:hAnsi="Times New Roman" w:cs="Times New Roman"/>
          <w:b/>
          <w:sz w:val="28"/>
          <w:szCs w:val="28"/>
        </w:rPr>
        <w:t>О внесении изменений в Воздушный кодекс Российской Федерации</w:t>
      </w:r>
      <w:r w:rsidR="0058722D">
        <w:rPr>
          <w:rFonts w:ascii="Times New Roman" w:hAnsi="Times New Roman" w:cs="Times New Roman"/>
          <w:b/>
          <w:sz w:val="28"/>
          <w:szCs w:val="28"/>
        </w:rPr>
        <w:t>»</w:t>
      </w:r>
    </w:p>
    <w:p w14:paraId="338E346C" w14:textId="7962F714" w:rsidR="00E74E82" w:rsidRDefault="00E74E82" w:rsidP="00E74E82">
      <w:pPr>
        <w:spacing w:after="0" w:line="240" w:lineRule="auto"/>
        <w:ind w:firstLine="708"/>
        <w:jc w:val="both"/>
        <w:rPr>
          <w:rFonts w:ascii="Times New Roman" w:hAnsi="Times New Roman" w:cs="Times New Roman"/>
          <w:sz w:val="28"/>
          <w:szCs w:val="28"/>
        </w:rPr>
      </w:pPr>
      <w:r w:rsidRPr="00E74E82">
        <w:rPr>
          <w:rFonts w:ascii="Times New Roman" w:hAnsi="Times New Roman" w:cs="Times New Roman"/>
          <w:sz w:val="28"/>
          <w:szCs w:val="28"/>
        </w:rPr>
        <w:t xml:space="preserve">Подтверждение соответствия конструкции экземпляра гражданского воздушного судна утвержденной типовой конструкции гражданского воздушного судна, удостоверенной сертификатом типа, аттестатом о годности к эксплуатации либо иным актом об утверждении типовой конструкции гражданского воздушного судна, выданным до </w:t>
      </w:r>
      <w:r w:rsidR="00337915">
        <w:rPr>
          <w:rFonts w:ascii="Times New Roman" w:hAnsi="Times New Roman" w:cs="Times New Roman"/>
          <w:sz w:val="28"/>
          <w:szCs w:val="28"/>
        </w:rPr>
        <w:t>0</w:t>
      </w:r>
      <w:r w:rsidRPr="00E74E82">
        <w:rPr>
          <w:rFonts w:ascii="Times New Roman" w:hAnsi="Times New Roman" w:cs="Times New Roman"/>
          <w:sz w:val="28"/>
          <w:szCs w:val="28"/>
        </w:rPr>
        <w:t>1</w:t>
      </w:r>
      <w:r w:rsidR="00337915">
        <w:rPr>
          <w:rFonts w:ascii="Times New Roman" w:hAnsi="Times New Roman" w:cs="Times New Roman"/>
          <w:sz w:val="28"/>
          <w:szCs w:val="28"/>
        </w:rPr>
        <w:t>.01.</w:t>
      </w:r>
      <w:r w:rsidRPr="00E74E82">
        <w:rPr>
          <w:rFonts w:ascii="Times New Roman" w:hAnsi="Times New Roman" w:cs="Times New Roman"/>
          <w:sz w:val="28"/>
          <w:szCs w:val="28"/>
        </w:rPr>
        <w:t xml:space="preserve">1967, дополнительными сертификатами типа, включая дополнительные сертификаты типа, выданные </w:t>
      </w:r>
      <w:r w:rsidRPr="00E74E82">
        <w:rPr>
          <w:rFonts w:ascii="Times New Roman" w:hAnsi="Times New Roman" w:cs="Times New Roman"/>
          <w:sz w:val="28"/>
          <w:szCs w:val="28"/>
        </w:rPr>
        <w:lastRenderedPageBreak/>
        <w:t xml:space="preserve">уполномоченным органом в области гражданской авиации иностранного государства при изменении типовой конструкции гражданского воздушного судна до </w:t>
      </w:r>
      <w:r w:rsidR="00337915">
        <w:rPr>
          <w:rFonts w:ascii="Times New Roman" w:hAnsi="Times New Roman" w:cs="Times New Roman"/>
          <w:sz w:val="28"/>
          <w:szCs w:val="28"/>
        </w:rPr>
        <w:t>0</w:t>
      </w:r>
      <w:r w:rsidRPr="00E74E82">
        <w:rPr>
          <w:rFonts w:ascii="Times New Roman" w:hAnsi="Times New Roman" w:cs="Times New Roman"/>
          <w:sz w:val="28"/>
          <w:szCs w:val="28"/>
        </w:rPr>
        <w:t>1</w:t>
      </w:r>
      <w:r w:rsidR="00337915">
        <w:rPr>
          <w:rFonts w:ascii="Times New Roman" w:hAnsi="Times New Roman" w:cs="Times New Roman"/>
          <w:sz w:val="28"/>
          <w:szCs w:val="28"/>
        </w:rPr>
        <w:t>.01.</w:t>
      </w:r>
      <w:r w:rsidRPr="00E74E82">
        <w:rPr>
          <w:rFonts w:ascii="Times New Roman" w:hAnsi="Times New Roman" w:cs="Times New Roman"/>
          <w:sz w:val="28"/>
          <w:szCs w:val="28"/>
        </w:rPr>
        <w:t>2022, осуществляется с привлечением на возмездной основе юридических лиц, аккредитованных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14:paraId="3D1F21DC" w14:textId="77777777" w:rsidR="00E74E82" w:rsidRPr="00E74E82" w:rsidRDefault="00E74E82" w:rsidP="00E74E82">
      <w:pPr>
        <w:spacing w:after="0" w:line="240" w:lineRule="auto"/>
        <w:ind w:firstLine="708"/>
        <w:jc w:val="both"/>
        <w:rPr>
          <w:rFonts w:ascii="Times New Roman" w:hAnsi="Times New Roman" w:cs="Times New Roman"/>
          <w:sz w:val="28"/>
          <w:szCs w:val="28"/>
        </w:rPr>
      </w:pPr>
    </w:p>
    <w:sectPr w:rsidR="00E74E82" w:rsidRPr="00E74E82" w:rsidSect="00491E1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6942" w14:textId="77777777" w:rsidR="00997BF3" w:rsidRDefault="00997BF3" w:rsidP="006C28AA">
      <w:pPr>
        <w:spacing w:after="0" w:line="240" w:lineRule="auto"/>
      </w:pPr>
      <w:r>
        <w:separator/>
      </w:r>
    </w:p>
  </w:endnote>
  <w:endnote w:type="continuationSeparator" w:id="0">
    <w:p w14:paraId="45D5DC1E" w14:textId="77777777" w:rsidR="00997BF3" w:rsidRDefault="00997BF3" w:rsidP="006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37FC8" w14:textId="77777777" w:rsidR="00997BF3" w:rsidRDefault="00997BF3" w:rsidP="006C28AA">
      <w:pPr>
        <w:spacing w:after="0" w:line="240" w:lineRule="auto"/>
      </w:pPr>
      <w:r>
        <w:separator/>
      </w:r>
    </w:p>
  </w:footnote>
  <w:footnote w:type="continuationSeparator" w:id="0">
    <w:p w14:paraId="6701BFE8" w14:textId="77777777" w:rsidR="00997BF3" w:rsidRDefault="00997BF3" w:rsidP="006C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15736"/>
      <w:docPartObj>
        <w:docPartGallery w:val="Page Numbers (Top of Page)"/>
        <w:docPartUnique/>
      </w:docPartObj>
    </w:sdtPr>
    <w:sdtEndPr>
      <w:rPr>
        <w:rFonts w:ascii="Times New Roman" w:hAnsi="Times New Roman" w:cs="Times New Roman"/>
      </w:rPr>
    </w:sdtEndPr>
    <w:sdtContent>
      <w:p w14:paraId="6FCC7E65" w14:textId="4D36A3D8" w:rsidR="006C28AA" w:rsidRPr="006C28AA" w:rsidRDefault="006C28AA">
        <w:pPr>
          <w:pStyle w:val="a9"/>
          <w:jc w:val="center"/>
          <w:rPr>
            <w:rFonts w:ascii="Times New Roman" w:hAnsi="Times New Roman" w:cs="Times New Roman"/>
          </w:rPr>
        </w:pPr>
        <w:r w:rsidRPr="006C28AA">
          <w:rPr>
            <w:rFonts w:ascii="Times New Roman" w:hAnsi="Times New Roman" w:cs="Times New Roman"/>
          </w:rPr>
          <w:fldChar w:fldCharType="begin"/>
        </w:r>
        <w:r w:rsidRPr="006C28AA">
          <w:rPr>
            <w:rFonts w:ascii="Times New Roman" w:hAnsi="Times New Roman" w:cs="Times New Roman"/>
          </w:rPr>
          <w:instrText>PAGE   \* MERGEFORMAT</w:instrText>
        </w:r>
        <w:r w:rsidRPr="006C28AA">
          <w:rPr>
            <w:rFonts w:ascii="Times New Roman" w:hAnsi="Times New Roman" w:cs="Times New Roman"/>
          </w:rPr>
          <w:fldChar w:fldCharType="separate"/>
        </w:r>
        <w:r w:rsidR="006F63F4">
          <w:rPr>
            <w:rFonts w:ascii="Times New Roman" w:hAnsi="Times New Roman" w:cs="Times New Roman"/>
            <w:noProof/>
          </w:rPr>
          <w:t>11</w:t>
        </w:r>
        <w:r w:rsidRPr="006C28AA">
          <w:rPr>
            <w:rFonts w:ascii="Times New Roman" w:hAnsi="Times New Roman" w:cs="Times New Roman"/>
          </w:rPr>
          <w:fldChar w:fldCharType="end"/>
        </w:r>
      </w:p>
    </w:sdtContent>
  </w:sdt>
  <w:p w14:paraId="663A38ED" w14:textId="77777777" w:rsidR="006C28AA" w:rsidRDefault="006C28A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001A"/>
    <w:multiLevelType w:val="multilevel"/>
    <w:tmpl w:val="052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E1C1E"/>
    <w:multiLevelType w:val="multilevel"/>
    <w:tmpl w:val="C0D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457AA"/>
    <w:multiLevelType w:val="multilevel"/>
    <w:tmpl w:val="ACD6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32AD"/>
    <w:multiLevelType w:val="multilevel"/>
    <w:tmpl w:val="966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A1196"/>
    <w:multiLevelType w:val="multilevel"/>
    <w:tmpl w:val="BA7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F6ABC"/>
    <w:multiLevelType w:val="multilevel"/>
    <w:tmpl w:val="02B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77235"/>
    <w:multiLevelType w:val="multilevel"/>
    <w:tmpl w:val="543878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06550D2"/>
    <w:multiLevelType w:val="multilevel"/>
    <w:tmpl w:val="A2C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A3747"/>
    <w:multiLevelType w:val="multilevel"/>
    <w:tmpl w:val="BCE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B2B64"/>
    <w:multiLevelType w:val="multilevel"/>
    <w:tmpl w:val="9928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A42AE"/>
    <w:multiLevelType w:val="multilevel"/>
    <w:tmpl w:val="C2B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43D5F"/>
    <w:multiLevelType w:val="multilevel"/>
    <w:tmpl w:val="28B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F79B2"/>
    <w:multiLevelType w:val="multilevel"/>
    <w:tmpl w:val="E804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31E33"/>
    <w:multiLevelType w:val="multilevel"/>
    <w:tmpl w:val="9A1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E7C7C"/>
    <w:multiLevelType w:val="multilevel"/>
    <w:tmpl w:val="E07E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54700"/>
    <w:multiLevelType w:val="multilevel"/>
    <w:tmpl w:val="220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003F6"/>
    <w:multiLevelType w:val="multilevel"/>
    <w:tmpl w:val="2D7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51B50"/>
    <w:multiLevelType w:val="multilevel"/>
    <w:tmpl w:val="19923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00A2D"/>
    <w:multiLevelType w:val="multilevel"/>
    <w:tmpl w:val="0BA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30A22"/>
    <w:multiLevelType w:val="multilevel"/>
    <w:tmpl w:val="B35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A161E"/>
    <w:multiLevelType w:val="multilevel"/>
    <w:tmpl w:val="719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66C05"/>
    <w:multiLevelType w:val="multilevel"/>
    <w:tmpl w:val="95E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840AD"/>
    <w:multiLevelType w:val="multilevel"/>
    <w:tmpl w:val="E63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66DF1"/>
    <w:multiLevelType w:val="multilevel"/>
    <w:tmpl w:val="1316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5"/>
  </w:num>
  <w:num w:numId="4">
    <w:abstractNumId w:val="9"/>
  </w:num>
  <w:num w:numId="5">
    <w:abstractNumId w:val="14"/>
  </w:num>
  <w:num w:numId="6">
    <w:abstractNumId w:val="10"/>
  </w:num>
  <w:num w:numId="7">
    <w:abstractNumId w:val="1"/>
  </w:num>
  <w:num w:numId="8">
    <w:abstractNumId w:val="22"/>
  </w:num>
  <w:num w:numId="9">
    <w:abstractNumId w:val="4"/>
  </w:num>
  <w:num w:numId="10">
    <w:abstractNumId w:val="23"/>
  </w:num>
  <w:num w:numId="11">
    <w:abstractNumId w:val="7"/>
  </w:num>
  <w:num w:numId="12">
    <w:abstractNumId w:val="5"/>
  </w:num>
  <w:num w:numId="13">
    <w:abstractNumId w:val="12"/>
  </w:num>
  <w:num w:numId="14">
    <w:abstractNumId w:val="17"/>
  </w:num>
  <w:num w:numId="15">
    <w:abstractNumId w:val="18"/>
  </w:num>
  <w:num w:numId="16">
    <w:abstractNumId w:val="16"/>
  </w:num>
  <w:num w:numId="17">
    <w:abstractNumId w:val="20"/>
  </w:num>
  <w:num w:numId="18">
    <w:abstractNumId w:val="13"/>
  </w:num>
  <w:num w:numId="19">
    <w:abstractNumId w:val="0"/>
  </w:num>
  <w:num w:numId="20">
    <w:abstractNumId w:val="8"/>
  </w:num>
  <w:num w:numId="21">
    <w:abstractNumId w:val="19"/>
  </w:num>
  <w:num w:numId="22">
    <w:abstractNumId w:val="3"/>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F6"/>
    <w:rsid w:val="00000FC4"/>
    <w:rsid w:val="0001001B"/>
    <w:rsid w:val="0001053D"/>
    <w:rsid w:val="00014567"/>
    <w:rsid w:val="00031898"/>
    <w:rsid w:val="0003650F"/>
    <w:rsid w:val="00041471"/>
    <w:rsid w:val="000572C7"/>
    <w:rsid w:val="00091F8D"/>
    <w:rsid w:val="000A2EFC"/>
    <w:rsid w:val="000A5A3F"/>
    <w:rsid w:val="000E0003"/>
    <w:rsid w:val="000F03D3"/>
    <w:rsid w:val="00102B22"/>
    <w:rsid w:val="001071B3"/>
    <w:rsid w:val="00111E21"/>
    <w:rsid w:val="00117082"/>
    <w:rsid w:val="00171E7D"/>
    <w:rsid w:val="00173909"/>
    <w:rsid w:val="00183E97"/>
    <w:rsid w:val="001A045E"/>
    <w:rsid w:val="001C07E8"/>
    <w:rsid w:val="001C3FB7"/>
    <w:rsid w:val="001C6C40"/>
    <w:rsid w:val="001E338D"/>
    <w:rsid w:val="001E6731"/>
    <w:rsid w:val="001F78BE"/>
    <w:rsid w:val="00205B89"/>
    <w:rsid w:val="00223169"/>
    <w:rsid w:val="0022465E"/>
    <w:rsid w:val="00236AB4"/>
    <w:rsid w:val="002568CC"/>
    <w:rsid w:val="002908E1"/>
    <w:rsid w:val="002920D9"/>
    <w:rsid w:val="002A207B"/>
    <w:rsid w:val="002B14BF"/>
    <w:rsid w:val="002B4034"/>
    <w:rsid w:val="002B731E"/>
    <w:rsid w:val="002C7B73"/>
    <w:rsid w:val="002E4EB8"/>
    <w:rsid w:val="00313840"/>
    <w:rsid w:val="00321F62"/>
    <w:rsid w:val="00322C72"/>
    <w:rsid w:val="00332648"/>
    <w:rsid w:val="00337915"/>
    <w:rsid w:val="00342652"/>
    <w:rsid w:val="00347CF5"/>
    <w:rsid w:val="00363DEF"/>
    <w:rsid w:val="00372BE0"/>
    <w:rsid w:val="00382AC0"/>
    <w:rsid w:val="003A2D9F"/>
    <w:rsid w:val="003A5BCA"/>
    <w:rsid w:val="003B5D2D"/>
    <w:rsid w:val="004464C4"/>
    <w:rsid w:val="0045208A"/>
    <w:rsid w:val="004525ED"/>
    <w:rsid w:val="00491E1E"/>
    <w:rsid w:val="004A3DB2"/>
    <w:rsid w:val="004B152F"/>
    <w:rsid w:val="004B4062"/>
    <w:rsid w:val="004B706C"/>
    <w:rsid w:val="004E0E88"/>
    <w:rsid w:val="0050481A"/>
    <w:rsid w:val="00506E95"/>
    <w:rsid w:val="00507582"/>
    <w:rsid w:val="005107ED"/>
    <w:rsid w:val="00511C99"/>
    <w:rsid w:val="00523967"/>
    <w:rsid w:val="00541860"/>
    <w:rsid w:val="0055039F"/>
    <w:rsid w:val="00577040"/>
    <w:rsid w:val="0058722D"/>
    <w:rsid w:val="00597B7C"/>
    <w:rsid w:val="005A200E"/>
    <w:rsid w:val="005A6CCE"/>
    <w:rsid w:val="005C0F43"/>
    <w:rsid w:val="005F16BB"/>
    <w:rsid w:val="00615E87"/>
    <w:rsid w:val="006500DE"/>
    <w:rsid w:val="006517C7"/>
    <w:rsid w:val="00652253"/>
    <w:rsid w:val="00675101"/>
    <w:rsid w:val="006774DF"/>
    <w:rsid w:val="0067785C"/>
    <w:rsid w:val="006B28A0"/>
    <w:rsid w:val="006B4F0A"/>
    <w:rsid w:val="006C28AA"/>
    <w:rsid w:val="006D2244"/>
    <w:rsid w:val="006D4D27"/>
    <w:rsid w:val="006F63F4"/>
    <w:rsid w:val="006F7F61"/>
    <w:rsid w:val="00710198"/>
    <w:rsid w:val="0071375B"/>
    <w:rsid w:val="007207CF"/>
    <w:rsid w:val="007471B9"/>
    <w:rsid w:val="00756EB4"/>
    <w:rsid w:val="007A05BB"/>
    <w:rsid w:val="007A7033"/>
    <w:rsid w:val="007B0B96"/>
    <w:rsid w:val="007B48BB"/>
    <w:rsid w:val="007B6CEE"/>
    <w:rsid w:val="007C182D"/>
    <w:rsid w:val="007D2C96"/>
    <w:rsid w:val="007E57CF"/>
    <w:rsid w:val="0080645C"/>
    <w:rsid w:val="00810268"/>
    <w:rsid w:val="0081692A"/>
    <w:rsid w:val="00822B22"/>
    <w:rsid w:val="00836D7F"/>
    <w:rsid w:val="0085369B"/>
    <w:rsid w:val="00863FBA"/>
    <w:rsid w:val="008673C2"/>
    <w:rsid w:val="00870645"/>
    <w:rsid w:val="00873D2B"/>
    <w:rsid w:val="00881A1A"/>
    <w:rsid w:val="00882D88"/>
    <w:rsid w:val="00884EA4"/>
    <w:rsid w:val="00891141"/>
    <w:rsid w:val="008A7A49"/>
    <w:rsid w:val="008B6783"/>
    <w:rsid w:val="008C4ABF"/>
    <w:rsid w:val="008F688C"/>
    <w:rsid w:val="0090650A"/>
    <w:rsid w:val="00911515"/>
    <w:rsid w:val="00915311"/>
    <w:rsid w:val="009214B3"/>
    <w:rsid w:val="00923263"/>
    <w:rsid w:val="00971603"/>
    <w:rsid w:val="00974C47"/>
    <w:rsid w:val="00975981"/>
    <w:rsid w:val="00982D7D"/>
    <w:rsid w:val="00997BF3"/>
    <w:rsid w:val="009A3C82"/>
    <w:rsid w:val="009B5DD2"/>
    <w:rsid w:val="009C2B43"/>
    <w:rsid w:val="009C51AD"/>
    <w:rsid w:val="00A04D84"/>
    <w:rsid w:val="00A25A17"/>
    <w:rsid w:val="00A45F2E"/>
    <w:rsid w:val="00A611A6"/>
    <w:rsid w:val="00A701C7"/>
    <w:rsid w:val="00A758B9"/>
    <w:rsid w:val="00A7783A"/>
    <w:rsid w:val="00AA7EFF"/>
    <w:rsid w:val="00AB4C76"/>
    <w:rsid w:val="00AF02B5"/>
    <w:rsid w:val="00B6626B"/>
    <w:rsid w:val="00B72D28"/>
    <w:rsid w:val="00B81FE6"/>
    <w:rsid w:val="00B91832"/>
    <w:rsid w:val="00BA3C6F"/>
    <w:rsid w:val="00BB0D16"/>
    <w:rsid w:val="00BD3701"/>
    <w:rsid w:val="00C00BE3"/>
    <w:rsid w:val="00C03B67"/>
    <w:rsid w:val="00C06F63"/>
    <w:rsid w:val="00C307F6"/>
    <w:rsid w:val="00C412E3"/>
    <w:rsid w:val="00C42961"/>
    <w:rsid w:val="00C5546D"/>
    <w:rsid w:val="00C819E0"/>
    <w:rsid w:val="00C87583"/>
    <w:rsid w:val="00CA60DB"/>
    <w:rsid w:val="00CB293E"/>
    <w:rsid w:val="00CC5E8F"/>
    <w:rsid w:val="00CD5B2C"/>
    <w:rsid w:val="00D13B55"/>
    <w:rsid w:val="00D14E3F"/>
    <w:rsid w:val="00D14F63"/>
    <w:rsid w:val="00D176D6"/>
    <w:rsid w:val="00D225B1"/>
    <w:rsid w:val="00D23B8C"/>
    <w:rsid w:val="00D505E8"/>
    <w:rsid w:val="00D677B6"/>
    <w:rsid w:val="00D86689"/>
    <w:rsid w:val="00DB5744"/>
    <w:rsid w:val="00DB75AD"/>
    <w:rsid w:val="00DC3F0F"/>
    <w:rsid w:val="00DE6FF3"/>
    <w:rsid w:val="00E20083"/>
    <w:rsid w:val="00E26931"/>
    <w:rsid w:val="00E31101"/>
    <w:rsid w:val="00E36517"/>
    <w:rsid w:val="00E468C1"/>
    <w:rsid w:val="00E52A37"/>
    <w:rsid w:val="00E57113"/>
    <w:rsid w:val="00E74E82"/>
    <w:rsid w:val="00EB1AD2"/>
    <w:rsid w:val="00EB6D28"/>
    <w:rsid w:val="00EC285D"/>
    <w:rsid w:val="00F058CA"/>
    <w:rsid w:val="00F13E74"/>
    <w:rsid w:val="00F14AC6"/>
    <w:rsid w:val="00F22F37"/>
    <w:rsid w:val="00F22FFB"/>
    <w:rsid w:val="00F31283"/>
    <w:rsid w:val="00F37C72"/>
    <w:rsid w:val="00F43F3D"/>
    <w:rsid w:val="00F45281"/>
    <w:rsid w:val="00F63D61"/>
    <w:rsid w:val="00F83F36"/>
    <w:rsid w:val="00FA0F13"/>
    <w:rsid w:val="00FF5A40"/>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325F"/>
  <w15:chartTrackingRefBased/>
  <w15:docId w15:val="{CE624887-709D-4CC6-8E0B-A136A834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B6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198"/>
    <w:pPr>
      <w:spacing w:after="0" w:line="240" w:lineRule="auto"/>
    </w:pPr>
  </w:style>
  <w:style w:type="paragraph" w:customStyle="1" w:styleId="futurismarkdown-paragraph">
    <w:name w:val="futurismarkdown-paragraph"/>
    <w:basedOn w:val="a"/>
    <w:rsid w:val="0071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198"/>
    <w:rPr>
      <w:b/>
      <w:bCs/>
    </w:rPr>
  </w:style>
  <w:style w:type="character" w:styleId="a5">
    <w:name w:val="Hyperlink"/>
    <w:basedOn w:val="a0"/>
    <w:uiPriority w:val="99"/>
    <w:unhideWhenUsed/>
    <w:rsid w:val="005C0F43"/>
    <w:rPr>
      <w:color w:val="0000FF"/>
      <w:u w:val="single"/>
    </w:rPr>
  </w:style>
  <w:style w:type="paragraph" w:styleId="a6">
    <w:name w:val="Normal (Web)"/>
    <w:basedOn w:val="a"/>
    <w:uiPriority w:val="99"/>
    <w:unhideWhenUsed/>
    <w:rsid w:val="003A2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11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1101"/>
    <w:rPr>
      <w:rFonts w:ascii="Segoe UI" w:hAnsi="Segoe UI" w:cs="Segoe UI"/>
      <w:sz w:val="18"/>
      <w:szCs w:val="18"/>
    </w:rPr>
  </w:style>
  <w:style w:type="paragraph" w:customStyle="1" w:styleId="dt-p">
    <w:name w:val="dt-p"/>
    <w:basedOn w:val="a"/>
    <w:rsid w:val="00A04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04D84"/>
  </w:style>
  <w:style w:type="paragraph" w:styleId="a9">
    <w:name w:val="header"/>
    <w:basedOn w:val="a"/>
    <w:link w:val="aa"/>
    <w:uiPriority w:val="99"/>
    <w:unhideWhenUsed/>
    <w:rsid w:val="006C2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28AA"/>
  </w:style>
  <w:style w:type="paragraph" w:styleId="ab">
    <w:name w:val="footer"/>
    <w:basedOn w:val="a"/>
    <w:link w:val="ac"/>
    <w:uiPriority w:val="99"/>
    <w:unhideWhenUsed/>
    <w:rsid w:val="006C28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28AA"/>
  </w:style>
  <w:style w:type="character" w:customStyle="1" w:styleId="10">
    <w:name w:val="Заголовок 1 Знак"/>
    <w:basedOn w:val="a0"/>
    <w:link w:val="1"/>
    <w:uiPriority w:val="9"/>
    <w:rsid w:val="00EB6D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52">
      <w:bodyDiv w:val="1"/>
      <w:marLeft w:val="0"/>
      <w:marRight w:val="0"/>
      <w:marTop w:val="0"/>
      <w:marBottom w:val="0"/>
      <w:divBdr>
        <w:top w:val="none" w:sz="0" w:space="0" w:color="auto"/>
        <w:left w:val="none" w:sz="0" w:space="0" w:color="auto"/>
        <w:bottom w:val="none" w:sz="0" w:space="0" w:color="auto"/>
        <w:right w:val="none" w:sz="0" w:space="0" w:color="auto"/>
      </w:divBdr>
    </w:div>
    <w:div w:id="71784177">
      <w:bodyDiv w:val="1"/>
      <w:marLeft w:val="0"/>
      <w:marRight w:val="0"/>
      <w:marTop w:val="0"/>
      <w:marBottom w:val="0"/>
      <w:divBdr>
        <w:top w:val="none" w:sz="0" w:space="0" w:color="auto"/>
        <w:left w:val="none" w:sz="0" w:space="0" w:color="auto"/>
        <w:bottom w:val="none" w:sz="0" w:space="0" w:color="auto"/>
        <w:right w:val="none" w:sz="0" w:space="0" w:color="auto"/>
      </w:divBdr>
    </w:div>
    <w:div w:id="77993733">
      <w:bodyDiv w:val="1"/>
      <w:marLeft w:val="0"/>
      <w:marRight w:val="0"/>
      <w:marTop w:val="0"/>
      <w:marBottom w:val="0"/>
      <w:divBdr>
        <w:top w:val="none" w:sz="0" w:space="0" w:color="auto"/>
        <w:left w:val="none" w:sz="0" w:space="0" w:color="auto"/>
        <w:bottom w:val="none" w:sz="0" w:space="0" w:color="auto"/>
        <w:right w:val="none" w:sz="0" w:space="0" w:color="auto"/>
      </w:divBdr>
    </w:div>
    <w:div w:id="83261878">
      <w:bodyDiv w:val="1"/>
      <w:marLeft w:val="0"/>
      <w:marRight w:val="0"/>
      <w:marTop w:val="0"/>
      <w:marBottom w:val="0"/>
      <w:divBdr>
        <w:top w:val="none" w:sz="0" w:space="0" w:color="auto"/>
        <w:left w:val="none" w:sz="0" w:space="0" w:color="auto"/>
        <w:bottom w:val="none" w:sz="0" w:space="0" w:color="auto"/>
        <w:right w:val="none" w:sz="0" w:space="0" w:color="auto"/>
      </w:divBdr>
    </w:div>
    <w:div w:id="108669935">
      <w:bodyDiv w:val="1"/>
      <w:marLeft w:val="0"/>
      <w:marRight w:val="0"/>
      <w:marTop w:val="0"/>
      <w:marBottom w:val="0"/>
      <w:divBdr>
        <w:top w:val="none" w:sz="0" w:space="0" w:color="auto"/>
        <w:left w:val="none" w:sz="0" w:space="0" w:color="auto"/>
        <w:bottom w:val="none" w:sz="0" w:space="0" w:color="auto"/>
        <w:right w:val="none" w:sz="0" w:space="0" w:color="auto"/>
      </w:divBdr>
    </w:div>
    <w:div w:id="170874901">
      <w:bodyDiv w:val="1"/>
      <w:marLeft w:val="0"/>
      <w:marRight w:val="0"/>
      <w:marTop w:val="0"/>
      <w:marBottom w:val="0"/>
      <w:divBdr>
        <w:top w:val="none" w:sz="0" w:space="0" w:color="auto"/>
        <w:left w:val="none" w:sz="0" w:space="0" w:color="auto"/>
        <w:bottom w:val="none" w:sz="0" w:space="0" w:color="auto"/>
        <w:right w:val="none" w:sz="0" w:space="0" w:color="auto"/>
      </w:divBdr>
    </w:div>
    <w:div w:id="179465743">
      <w:bodyDiv w:val="1"/>
      <w:marLeft w:val="0"/>
      <w:marRight w:val="0"/>
      <w:marTop w:val="0"/>
      <w:marBottom w:val="0"/>
      <w:divBdr>
        <w:top w:val="none" w:sz="0" w:space="0" w:color="auto"/>
        <w:left w:val="none" w:sz="0" w:space="0" w:color="auto"/>
        <w:bottom w:val="none" w:sz="0" w:space="0" w:color="auto"/>
        <w:right w:val="none" w:sz="0" w:space="0" w:color="auto"/>
      </w:divBdr>
    </w:div>
    <w:div w:id="219636790">
      <w:bodyDiv w:val="1"/>
      <w:marLeft w:val="0"/>
      <w:marRight w:val="0"/>
      <w:marTop w:val="0"/>
      <w:marBottom w:val="0"/>
      <w:divBdr>
        <w:top w:val="none" w:sz="0" w:space="0" w:color="auto"/>
        <w:left w:val="none" w:sz="0" w:space="0" w:color="auto"/>
        <w:bottom w:val="none" w:sz="0" w:space="0" w:color="auto"/>
        <w:right w:val="none" w:sz="0" w:space="0" w:color="auto"/>
      </w:divBdr>
    </w:div>
    <w:div w:id="242422730">
      <w:bodyDiv w:val="1"/>
      <w:marLeft w:val="0"/>
      <w:marRight w:val="0"/>
      <w:marTop w:val="0"/>
      <w:marBottom w:val="0"/>
      <w:divBdr>
        <w:top w:val="none" w:sz="0" w:space="0" w:color="auto"/>
        <w:left w:val="none" w:sz="0" w:space="0" w:color="auto"/>
        <w:bottom w:val="none" w:sz="0" w:space="0" w:color="auto"/>
        <w:right w:val="none" w:sz="0" w:space="0" w:color="auto"/>
      </w:divBdr>
    </w:div>
    <w:div w:id="251203528">
      <w:bodyDiv w:val="1"/>
      <w:marLeft w:val="0"/>
      <w:marRight w:val="0"/>
      <w:marTop w:val="0"/>
      <w:marBottom w:val="0"/>
      <w:divBdr>
        <w:top w:val="none" w:sz="0" w:space="0" w:color="auto"/>
        <w:left w:val="none" w:sz="0" w:space="0" w:color="auto"/>
        <w:bottom w:val="none" w:sz="0" w:space="0" w:color="auto"/>
        <w:right w:val="none" w:sz="0" w:space="0" w:color="auto"/>
      </w:divBdr>
    </w:div>
    <w:div w:id="315190872">
      <w:bodyDiv w:val="1"/>
      <w:marLeft w:val="0"/>
      <w:marRight w:val="0"/>
      <w:marTop w:val="0"/>
      <w:marBottom w:val="0"/>
      <w:divBdr>
        <w:top w:val="none" w:sz="0" w:space="0" w:color="auto"/>
        <w:left w:val="none" w:sz="0" w:space="0" w:color="auto"/>
        <w:bottom w:val="none" w:sz="0" w:space="0" w:color="auto"/>
        <w:right w:val="none" w:sz="0" w:space="0" w:color="auto"/>
      </w:divBdr>
    </w:div>
    <w:div w:id="331955555">
      <w:bodyDiv w:val="1"/>
      <w:marLeft w:val="0"/>
      <w:marRight w:val="0"/>
      <w:marTop w:val="0"/>
      <w:marBottom w:val="0"/>
      <w:divBdr>
        <w:top w:val="none" w:sz="0" w:space="0" w:color="auto"/>
        <w:left w:val="none" w:sz="0" w:space="0" w:color="auto"/>
        <w:bottom w:val="none" w:sz="0" w:space="0" w:color="auto"/>
        <w:right w:val="none" w:sz="0" w:space="0" w:color="auto"/>
      </w:divBdr>
    </w:div>
    <w:div w:id="362898688">
      <w:bodyDiv w:val="1"/>
      <w:marLeft w:val="0"/>
      <w:marRight w:val="0"/>
      <w:marTop w:val="0"/>
      <w:marBottom w:val="0"/>
      <w:divBdr>
        <w:top w:val="none" w:sz="0" w:space="0" w:color="auto"/>
        <w:left w:val="none" w:sz="0" w:space="0" w:color="auto"/>
        <w:bottom w:val="none" w:sz="0" w:space="0" w:color="auto"/>
        <w:right w:val="none" w:sz="0" w:space="0" w:color="auto"/>
      </w:divBdr>
    </w:div>
    <w:div w:id="367686979">
      <w:bodyDiv w:val="1"/>
      <w:marLeft w:val="0"/>
      <w:marRight w:val="0"/>
      <w:marTop w:val="0"/>
      <w:marBottom w:val="0"/>
      <w:divBdr>
        <w:top w:val="none" w:sz="0" w:space="0" w:color="auto"/>
        <w:left w:val="none" w:sz="0" w:space="0" w:color="auto"/>
        <w:bottom w:val="none" w:sz="0" w:space="0" w:color="auto"/>
        <w:right w:val="none" w:sz="0" w:space="0" w:color="auto"/>
      </w:divBdr>
    </w:div>
    <w:div w:id="406851714">
      <w:bodyDiv w:val="1"/>
      <w:marLeft w:val="0"/>
      <w:marRight w:val="0"/>
      <w:marTop w:val="0"/>
      <w:marBottom w:val="0"/>
      <w:divBdr>
        <w:top w:val="none" w:sz="0" w:space="0" w:color="auto"/>
        <w:left w:val="none" w:sz="0" w:space="0" w:color="auto"/>
        <w:bottom w:val="none" w:sz="0" w:space="0" w:color="auto"/>
        <w:right w:val="none" w:sz="0" w:space="0" w:color="auto"/>
      </w:divBdr>
    </w:div>
    <w:div w:id="430514134">
      <w:bodyDiv w:val="1"/>
      <w:marLeft w:val="0"/>
      <w:marRight w:val="0"/>
      <w:marTop w:val="0"/>
      <w:marBottom w:val="0"/>
      <w:divBdr>
        <w:top w:val="none" w:sz="0" w:space="0" w:color="auto"/>
        <w:left w:val="none" w:sz="0" w:space="0" w:color="auto"/>
        <w:bottom w:val="none" w:sz="0" w:space="0" w:color="auto"/>
        <w:right w:val="none" w:sz="0" w:space="0" w:color="auto"/>
      </w:divBdr>
    </w:div>
    <w:div w:id="438643599">
      <w:bodyDiv w:val="1"/>
      <w:marLeft w:val="0"/>
      <w:marRight w:val="0"/>
      <w:marTop w:val="0"/>
      <w:marBottom w:val="0"/>
      <w:divBdr>
        <w:top w:val="none" w:sz="0" w:space="0" w:color="auto"/>
        <w:left w:val="none" w:sz="0" w:space="0" w:color="auto"/>
        <w:bottom w:val="none" w:sz="0" w:space="0" w:color="auto"/>
        <w:right w:val="none" w:sz="0" w:space="0" w:color="auto"/>
      </w:divBdr>
    </w:div>
    <w:div w:id="456603494">
      <w:bodyDiv w:val="1"/>
      <w:marLeft w:val="0"/>
      <w:marRight w:val="0"/>
      <w:marTop w:val="0"/>
      <w:marBottom w:val="0"/>
      <w:divBdr>
        <w:top w:val="none" w:sz="0" w:space="0" w:color="auto"/>
        <w:left w:val="none" w:sz="0" w:space="0" w:color="auto"/>
        <w:bottom w:val="none" w:sz="0" w:space="0" w:color="auto"/>
        <w:right w:val="none" w:sz="0" w:space="0" w:color="auto"/>
      </w:divBdr>
    </w:div>
    <w:div w:id="474297940">
      <w:bodyDiv w:val="1"/>
      <w:marLeft w:val="0"/>
      <w:marRight w:val="0"/>
      <w:marTop w:val="0"/>
      <w:marBottom w:val="0"/>
      <w:divBdr>
        <w:top w:val="none" w:sz="0" w:space="0" w:color="auto"/>
        <w:left w:val="none" w:sz="0" w:space="0" w:color="auto"/>
        <w:bottom w:val="none" w:sz="0" w:space="0" w:color="auto"/>
        <w:right w:val="none" w:sz="0" w:space="0" w:color="auto"/>
      </w:divBdr>
    </w:div>
    <w:div w:id="502283520">
      <w:bodyDiv w:val="1"/>
      <w:marLeft w:val="0"/>
      <w:marRight w:val="0"/>
      <w:marTop w:val="0"/>
      <w:marBottom w:val="0"/>
      <w:divBdr>
        <w:top w:val="none" w:sz="0" w:space="0" w:color="auto"/>
        <w:left w:val="none" w:sz="0" w:space="0" w:color="auto"/>
        <w:bottom w:val="none" w:sz="0" w:space="0" w:color="auto"/>
        <w:right w:val="none" w:sz="0" w:space="0" w:color="auto"/>
      </w:divBdr>
    </w:div>
    <w:div w:id="535780415">
      <w:bodyDiv w:val="1"/>
      <w:marLeft w:val="0"/>
      <w:marRight w:val="0"/>
      <w:marTop w:val="0"/>
      <w:marBottom w:val="0"/>
      <w:divBdr>
        <w:top w:val="none" w:sz="0" w:space="0" w:color="auto"/>
        <w:left w:val="none" w:sz="0" w:space="0" w:color="auto"/>
        <w:bottom w:val="none" w:sz="0" w:space="0" w:color="auto"/>
        <w:right w:val="none" w:sz="0" w:space="0" w:color="auto"/>
      </w:divBdr>
    </w:div>
    <w:div w:id="553004054">
      <w:bodyDiv w:val="1"/>
      <w:marLeft w:val="0"/>
      <w:marRight w:val="0"/>
      <w:marTop w:val="0"/>
      <w:marBottom w:val="0"/>
      <w:divBdr>
        <w:top w:val="none" w:sz="0" w:space="0" w:color="auto"/>
        <w:left w:val="none" w:sz="0" w:space="0" w:color="auto"/>
        <w:bottom w:val="none" w:sz="0" w:space="0" w:color="auto"/>
        <w:right w:val="none" w:sz="0" w:space="0" w:color="auto"/>
      </w:divBdr>
    </w:div>
    <w:div w:id="555045832">
      <w:bodyDiv w:val="1"/>
      <w:marLeft w:val="0"/>
      <w:marRight w:val="0"/>
      <w:marTop w:val="0"/>
      <w:marBottom w:val="0"/>
      <w:divBdr>
        <w:top w:val="none" w:sz="0" w:space="0" w:color="auto"/>
        <w:left w:val="none" w:sz="0" w:space="0" w:color="auto"/>
        <w:bottom w:val="none" w:sz="0" w:space="0" w:color="auto"/>
        <w:right w:val="none" w:sz="0" w:space="0" w:color="auto"/>
      </w:divBdr>
    </w:div>
    <w:div w:id="570425709">
      <w:bodyDiv w:val="1"/>
      <w:marLeft w:val="0"/>
      <w:marRight w:val="0"/>
      <w:marTop w:val="0"/>
      <w:marBottom w:val="0"/>
      <w:divBdr>
        <w:top w:val="none" w:sz="0" w:space="0" w:color="auto"/>
        <w:left w:val="none" w:sz="0" w:space="0" w:color="auto"/>
        <w:bottom w:val="none" w:sz="0" w:space="0" w:color="auto"/>
        <w:right w:val="none" w:sz="0" w:space="0" w:color="auto"/>
      </w:divBdr>
    </w:div>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573124357">
      <w:bodyDiv w:val="1"/>
      <w:marLeft w:val="0"/>
      <w:marRight w:val="0"/>
      <w:marTop w:val="0"/>
      <w:marBottom w:val="0"/>
      <w:divBdr>
        <w:top w:val="none" w:sz="0" w:space="0" w:color="auto"/>
        <w:left w:val="none" w:sz="0" w:space="0" w:color="auto"/>
        <w:bottom w:val="none" w:sz="0" w:space="0" w:color="auto"/>
        <w:right w:val="none" w:sz="0" w:space="0" w:color="auto"/>
      </w:divBdr>
    </w:div>
    <w:div w:id="608896026">
      <w:bodyDiv w:val="1"/>
      <w:marLeft w:val="0"/>
      <w:marRight w:val="0"/>
      <w:marTop w:val="0"/>
      <w:marBottom w:val="0"/>
      <w:divBdr>
        <w:top w:val="none" w:sz="0" w:space="0" w:color="auto"/>
        <w:left w:val="none" w:sz="0" w:space="0" w:color="auto"/>
        <w:bottom w:val="none" w:sz="0" w:space="0" w:color="auto"/>
        <w:right w:val="none" w:sz="0" w:space="0" w:color="auto"/>
      </w:divBdr>
    </w:div>
    <w:div w:id="623774668">
      <w:bodyDiv w:val="1"/>
      <w:marLeft w:val="0"/>
      <w:marRight w:val="0"/>
      <w:marTop w:val="0"/>
      <w:marBottom w:val="0"/>
      <w:divBdr>
        <w:top w:val="none" w:sz="0" w:space="0" w:color="auto"/>
        <w:left w:val="none" w:sz="0" w:space="0" w:color="auto"/>
        <w:bottom w:val="none" w:sz="0" w:space="0" w:color="auto"/>
        <w:right w:val="none" w:sz="0" w:space="0" w:color="auto"/>
      </w:divBdr>
    </w:div>
    <w:div w:id="624583341">
      <w:bodyDiv w:val="1"/>
      <w:marLeft w:val="0"/>
      <w:marRight w:val="0"/>
      <w:marTop w:val="0"/>
      <w:marBottom w:val="0"/>
      <w:divBdr>
        <w:top w:val="none" w:sz="0" w:space="0" w:color="auto"/>
        <w:left w:val="none" w:sz="0" w:space="0" w:color="auto"/>
        <w:bottom w:val="none" w:sz="0" w:space="0" w:color="auto"/>
        <w:right w:val="none" w:sz="0" w:space="0" w:color="auto"/>
      </w:divBdr>
    </w:div>
    <w:div w:id="635456365">
      <w:bodyDiv w:val="1"/>
      <w:marLeft w:val="0"/>
      <w:marRight w:val="0"/>
      <w:marTop w:val="0"/>
      <w:marBottom w:val="0"/>
      <w:divBdr>
        <w:top w:val="none" w:sz="0" w:space="0" w:color="auto"/>
        <w:left w:val="none" w:sz="0" w:space="0" w:color="auto"/>
        <w:bottom w:val="none" w:sz="0" w:space="0" w:color="auto"/>
        <w:right w:val="none" w:sz="0" w:space="0" w:color="auto"/>
      </w:divBdr>
    </w:div>
    <w:div w:id="648901564">
      <w:bodyDiv w:val="1"/>
      <w:marLeft w:val="0"/>
      <w:marRight w:val="0"/>
      <w:marTop w:val="0"/>
      <w:marBottom w:val="0"/>
      <w:divBdr>
        <w:top w:val="none" w:sz="0" w:space="0" w:color="auto"/>
        <w:left w:val="none" w:sz="0" w:space="0" w:color="auto"/>
        <w:bottom w:val="none" w:sz="0" w:space="0" w:color="auto"/>
        <w:right w:val="none" w:sz="0" w:space="0" w:color="auto"/>
      </w:divBdr>
    </w:div>
    <w:div w:id="658074549">
      <w:bodyDiv w:val="1"/>
      <w:marLeft w:val="0"/>
      <w:marRight w:val="0"/>
      <w:marTop w:val="0"/>
      <w:marBottom w:val="0"/>
      <w:divBdr>
        <w:top w:val="none" w:sz="0" w:space="0" w:color="auto"/>
        <w:left w:val="none" w:sz="0" w:space="0" w:color="auto"/>
        <w:bottom w:val="none" w:sz="0" w:space="0" w:color="auto"/>
        <w:right w:val="none" w:sz="0" w:space="0" w:color="auto"/>
      </w:divBdr>
    </w:div>
    <w:div w:id="663629421">
      <w:bodyDiv w:val="1"/>
      <w:marLeft w:val="0"/>
      <w:marRight w:val="0"/>
      <w:marTop w:val="0"/>
      <w:marBottom w:val="0"/>
      <w:divBdr>
        <w:top w:val="none" w:sz="0" w:space="0" w:color="auto"/>
        <w:left w:val="none" w:sz="0" w:space="0" w:color="auto"/>
        <w:bottom w:val="none" w:sz="0" w:space="0" w:color="auto"/>
        <w:right w:val="none" w:sz="0" w:space="0" w:color="auto"/>
      </w:divBdr>
    </w:div>
    <w:div w:id="716007451">
      <w:bodyDiv w:val="1"/>
      <w:marLeft w:val="0"/>
      <w:marRight w:val="0"/>
      <w:marTop w:val="0"/>
      <w:marBottom w:val="0"/>
      <w:divBdr>
        <w:top w:val="none" w:sz="0" w:space="0" w:color="auto"/>
        <w:left w:val="none" w:sz="0" w:space="0" w:color="auto"/>
        <w:bottom w:val="none" w:sz="0" w:space="0" w:color="auto"/>
        <w:right w:val="none" w:sz="0" w:space="0" w:color="auto"/>
      </w:divBdr>
    </w:div>
    <w:div w:id="725489311">
      <w:bodyDiv w:val="1"/>
      <w:marLeft w:val="0"/>
      <w:marRight w:val="0"/>
      <w:marTop w:val="0"/>
      <w:marBottom w:val="0"/>
      <w:divBdr>
        <w:top w:val="none" w:sz="0" w:space="0" w:color="auto"/>
        <w:left w:val="none" w:sz="0" w:space="0" w:color="auto"/>
        <w:bottom w:val="none" w:sz="0" w:space="0" w:color="auto"/>
        <w:right w:val="none" w:sz="0" w:space="0" w:color="auto"/>
      </w:divBdr>
    </w:div>
    <w:div w:id="740910415">
      <w:bodyDiv w:val="1"/>
      <w:marLeft w:val="0"/>
      <w:marRight w:val="0"/>
      <w:marTop w:val="0"/>
      <w:marBottom w:val="0"/>
      <w:divBdr>
        <w:top w:val="none" w:sz="0" w:space="0" w:color="auto"/>
        <w:left w:val="none" w:sz="0" w:space="0" w:color="auto"/>
        <w:bottom w:val="none" w:sz="0" w:space="0" w:color="auto"/>
        <w:right w:val="none" w:sz="0" w:space="0" w:color="auto"/>
      </w:divBdr>
    </w:div>
    <w:div w:id="754983551">
      <w:bodyDiv w:val="1"/>
      <w:marLeft w:val="0"/>
      <w:marRight w:val="0"/>
      <w:marTop w:val="0"/>
      <w:marBottom w:val="0"/>
      <w:divBdr>
        <w:top w:val="none" w:sz="0" w:space="0" w:color="auto"/>
        <w:left w:val="none" w:sz="0" w:space="0" w:color="auto"/>
        <w:bottom w:val="none" w:sz="0" w:space="0" w:color="auto"/>
        <w:right w:val="none" w:sz="0" w:space="0" w:color="auto"/>
      </w:divBdr>
    </w:div>
    <w:div w:id="756681349">
      <w:bodyDiv w:val="1"/>
      <w:marLeft w:val="0"/>
      <w:marRight w:val="0"/>
      <w:marTop w:val="0"/>
      <w:marBottom w:val="0"/>
      <w:divBdr>
        <w:top w:val="none" w:sz="0" w:space="0" w:color="auto"/>
        <w:left w:val="none" w:sz="0" w:space="0" w:color="auto"/>
        <w:bottom w:val="none" w:sz="0" w:space="0" w:color="auto"/>
        <w:right w:val="none" w:sz="0" w:space="0" w:color="auto"/>
      </w:divBdr>
    </w:div>
    <w:div w:id="769853923">
      <w:bodyDiv w:val="1"/>
      <w:marLeft w:val="0"/>
      <w:marRight w:val="0"/>
      <w:marTop w:val="0"/>
      <w:marBottom w:val="0"/>
      <w:divBdr>
        <w:top w:val="none" w:sz="0" w:space="0" w:color="auto"/>
        <w:left w:val="none" w:sz="0" w:space="0" w:color="auto"/>
        <w:bottom w:val="none" w:sz="0" w:space="0" w:color="auto"/>
        <w:right w:val="none" w:sz="0" w:space="0" w:color="auto"/>
      </w:divBdr>
    </w:div>
    <w:div w:id="790049226">
      <w:bodyDiv w:val="1"/>
      <w:marLeft w:val="0"/>
      <w:marRight w:val="0"/>
      <w:marTop w:val="0"/>
      <w:marBottom w:val="0"/>
      <w:divBdr>
        <w:top w:val="none" w:sz="0" w:space="0" w:color="auto"/>
        <w:left w:val="none" w:sz="0" w:space="0" w:color="auto"/>
        <w:bottom w:val="none" w:sz="0" w:space="0" w:color="auto"/>
        <w:right w:val="none" w:sz="0" w:space="0" w:color="auto"/>
      </w:divBdr>
    </w:div>
    <w:div w:id="825825826">
      <w:bodyDiv w:val="1"/>
      <w:marLeft w:val="0"/>
      <w:marRight w:val="0"/>
      <w:marTop w:val="0"/>
      <w:marBottom w:val="0"/>
      <w:divBdr>
        <w:top w:val="none" w:sz="0" w:space="0" w:color="auto"/>
        <w:left w:val="none" w:sz="0" w:space="0" w:color="auto"/>
        <w:bottom w:val="none" w:sz="0" w:space="0" w:color="auto"/>
        <w:right w:val="none" w:sz="0" w:space="0" w:color="auto"/>
      </w:divBdr>
    </w:div>
    <w:div w:id="826558705">
      <w:bodyDiv w:val="1"/>
      <w:marLeft w:val="0"/>
      <w:marRight w:val="0"/>
      <w:marTop w:val="0"/>
      <w:marBottom w:val="0"/>
      <w:divBdr>
        <w:top w:val="none" w:sz="0" w:space="0" w:color="auto"/>
        <w:left w:val="none" w:sz="0" w:space="0" w:color="auto"/>
        <w:bottom w:val="none" w:sz="0" w:space="0" w:color="auto"/>
        <w:right w:val="none" w:sz="0" w:space="0" w:color="auto"/>
      </w:divBdr>
    </w:div>
    <w:div w:id="859439870">
      <w:bodyDiv w:val="1"/>
      <w:marLeft w:val="0"/>
      <w:marRight w:val="0"/>
      <w:marTop w:val="0"/>
      <w:marBottom w:val="0"/>
      <w:divBdr>
        <w:top w:val="none" w:sz="0" w:space="0" w:color="auto"/>
        <w:left w:val="none" w:sz="0" w:space="0" w:color="auto"/>
        <w:bottom w:val="none" w:sz="0" w:space="0" w:color="auto"/>
        <w:right w:val="none" w:sz="0" w:space="0" w:color="auto"/>
      </w:divBdr>
    </w:div>
    <w:div w:id="863788376">
      <w:bodyDiv w:val="1"/>
      <w:marLeft w:val="0"/>
      <w:marRight w:val="0"/>
      <w:marTop w:val="0"/>
      <w:marBottom w:val="0"/>
      <w:divBdr>
        <w:top w:val="none" w:sz="0" w:space="0" w:color="auto"/>
        <w:left w:val="none" w:sz="0" w:space="0" w:color="auto"/>
        <w:bottom w:val="none" w:sz="0" w:space="0" w:color="auto"/>
        <w:right w:val="none" w:sz="0" w:space="0" w:color="auto"/>
      </w:divBdr>
    </w:div>
    <w:div w:id="874469948">
      <w:bodyDiv w:val="1"/>
      <w:marLeft w:val="0"/>
      <w:marRight w:val="0"/>
      <w:marTop w:val="0"/>
      <w:marBottom w:val="0"/>
      <w:divBdr>
        <w:top w:val="none" w:sz="0" w:space="0" w:color="auto"/>
        <w:left w:val="none" w:sz="0" w:space="0" w:color="auto"/>
        <w:bottom w:val="none" w:sz="0" w:space="0" w:color="auto"/>
        <w:right w:val="none" w:sz="0" w:space="0" w:color="auto"/>
      </w:divBdr>
    </w:div>
    <w:div w:id="879367279">
      <w:bodyDiv w:val="1"/>
      <w:marLeft w:val="0"/>
      <w:marRight w:val="0"/>
      <w:marTop w:val="0"/>
      <w:marBottom w:val="0"/>
      <w:divBdr>
        <w:top w:val="none" w:sz="0" w:space="0" w:color="auto"/>
        <w:left w:val="none" w:sz="0" w:space="0" w:color="auto"/>
        <w:bottom w:val="none" w:sz="0" w:space="0" w:color="auto"/>
        <w:right w:val="none" w:sz="0" w:space="0" w:color="auto"/>
      </w:divBdr>
    </w:div>
    <w:div w:id="949824386">
      <w:bodyDiv w:val="1"/>
      <w:marLeft w:val="0"/>
      <w:marRight w:val="0"/>
      <w:marTop w:val="0"/>
      <w:marBottom w:val="0"/>
      <w:divBdr>
        <w:top w:val="none" w:sz="0" w:space="0" w:color="auto"/>
        <w:left w:val="none" w:sz="0" w:space="0" w:color="auto"/>
        <w:bottom w:val="none" w:sz="0" w:space="0" w:color="auto"/>
        <w:right w:val="none" w:sz="0" w:space="0" w:color="auto"/>
      </w:divBdr>
    </w:div>
    <w:div w:id="956831561">
      <w:bodyDiv w:val="1"/>
      <w:marLeft w:val="0"/>
      <w:marRight w:val="0"/>
      <w:marTop w:val="0"/>
      <w:marBottom w:val="0"/>
      <w:divBdr>
        <w:top w:val="none" w:sz="0" w:space="0" w:color="auto"/>
        <w:left w:val="none" w:sz="0" w:space="0" w:color="auto"/>
        <w:bottom w:val="none" w:sz="0" w:space="0" w:color="auto"/>
        <w:right w:val="none" w:sz="0" w:space="0" w:color="auto"/>
      </w:divBdr>
    </w:div>
    <w:div w:id="982927829">
      <w:bodyDiv w:val="1"/>
      <w:marLeft w:val="0"/>
      <w:marRight w:val="0"/>
      <w:marTop w:val="0"/>
      <w:marBottom w:val="0"/>
      <w:divBdr>
        <w:top w:val="none" w:sz="0" w:space="0" w:color="auto"/>
        <w:left w:val="none" w:sz="0" w:space="0" w:color="auto"/>
        <w:bottom w:val="none" w:sz="0" w:space="0" w:color="auto"/>
        <w:right w:val="none" w:sz="0" w:space="0" w:color="auto"/>
      </w:divBdr>
    </w:div>
    <w:div w:id="1010643521">
      <w:bodyDiv w:val="1"/>
      <w:marLeft w:val="0"/>
      <w:marRight w:val="0"/>
      <w:marTop w:val="0"/>
      <w:marBottom w:val="0"/>
      <w:divBdr>
        <w:top w:val="none" w:sz="0" w:space="0" w:color="auto"/>
        <w:left w:val="none" w:sz="0" w:space="0" w:color="auto"/>
        <w:bottom w:val="none" w:sz="0" w:space="0" w:color="auto"/>
        <w:right w:val="none" w:sz="0" w:space="0" w:color="auto"/>
      </w:divBdr>
    </w:div>
    <w:div w:id="1038235166">
      <w:bodyDiv w:val="1"/>
      <w:marLeft w:val="0"/>
      <w:marRight w:val="0"/>
      <w:marTop w:val="0"/>
      <w:marBottom w:val="0"/>
      <w:divBdr>
        <w:top w:val="none" w:sz="0" w:space="0" w:color="auto"/>
        <w:left w:val="none" w:sz="0" w:space="0" w:color="auto"/>
        <w:bottom w:val="none" w:sz="0" w:space="0" w:color="auto"/>
        <w:right w:val="none" w:sz="0" w:space="0" w:color="auto"/>
      </w:divBdr>
    </w:div>
    <w:div w:id="1064986155">
      <w:bodyDiv w:val="1"/>
      <w:marLeft w:val="0"/>
      <w:marRight w:val="0"/>
      <w:marTop w:val="0"/>
      <w:marBottom w:val="0"/>
      <w:divBdr>
        <w:top w:val="none" w:sz="0" w:space="0" w:color="auto"/>
        <w:left w:val="none" w:sz="0" w:space="0" w:color="auto"/>
        <w:bottom w:val="none" w:sz="0" w:space="0" w:color="auto"/>
        <w:right w:val="none" w:sz="0" w:space="0" w:color="auto"/>
      </w:divBdr>
    </w:div>
    <w:div w:id="1070662871">
      <w:bodyDiv w:val="1"/>
      <w:marLeft w:val="0"/>
      <w:marRight w:val="0"/>
      <w:marTop w:val="0"/>
      <w:marBottom w:val="0"/>
      <w:divBdr>
        <w:top w:val="none" w:sz="0" w:space="0" w:color="auto"/>
        <w:left w:val="none" w:sz="0" w:space="0" w:color="auto"/>
        <w:bottom w:val="none" w:sz="0" w:space="0" w:color="auto"/>
        <w:right w:val="none" w:sz="0" w:space="0" w:color="auto"/>
      </w:divBdr>
    </w:div>
    <w:div w:id="1131217005">
      <w:bodyDiv w:val="1"/>
      <w:marLeft w:val="0"/>
      <w:marRight w:val="0"/>
      <w:marTop w:val="0"/>
      <w:marBottom w:val="0"/>
      <w:divBdr>
        <w:top w:val="none" w:sz="0" w:space="0" w:color="auto"/>
        <w:left w:val="none" w:sz="0" w:space="0" w:color="auto"/>
        <w:bottom w:val="none" w:sz="0" w:space="0" w:color="auto"/>
        <w:right w:val="none" w:sz="0" w:space="0" w:color="auto"/>
      </w:divBdr>
    </w:div>
    <w:div w:id="1137642444">
      <w:bodyDiv w:val="1"/>
      <w:marLeft w:val="0"/>
      <w:marRight w:val="0"/>
      <w:marTop w:val="0"/>
      <w:marBottom w:val="0"/>
      <w:divBdr>
        <w:top w:val="none" w:sz="0" w:space="0" w:color="auto"/>
        <w:left w:val="none" w:sz="0" w:space="0" w:color="auto"/>
        <w:bottom w:val="none" w:sz="0" w:space="0" w:color="auto"/>
        <w:right w:val="none" w:sz="0" w:space="0" w:color="auto"/>
      </w:divBdr>
    </w:div>
    <w:div w:id="1146049913">
      <w:bodyDiv w:val="1"/>
      <w:marLeft w:val="0"/>
      <w:marRight w:val="0"/>
      <w:marTop w:val="0"/>
      <w:marBottom w:val="0"/>
      <w:divBdr>
        <w:top w:val="none" w:sz="0" w:space="0" w:color="auto"/>
        <w:left w:val="none" w:sz="0" w:space="0" w:color="auto"/>
        <w:bottom w:val="none" w:sz="0" w:space="0" w:color="auto"/>
        <w:right w:val="none" w:sz="0" w:space="0" w:color="auto"/>
      </w:divBdr>
    </w:div>
    <w:div w:id="1149244522">
      <w:bodyDiv w:val="1"/>
      <w:marLeft w:val="0"/>
      <w:marRight w:val="0"/>
      <w:marTop w:val="0"/>
      <w:marBottom w:val="0"/>
      <w:divBdr>
        <w:top w:val="none" w:sz="0" w:space="0" w:color="auto"/>
        <w:left w:val="none" w:sz="0" w:space="0" w:color="auto"/>
        <w:bottom w:val="none" w:sz="0" w:space="0" w:color="auto"/>
        <w:right w:val="none" w:sz="0" w:space="0" w:color="auto"/>
      </w:divBdr>
    </w:div>
    <w:div w:id="1149520977">
      <w:bodyDiv w:val="1"/>
      <w:marLeft w:val="0"/>
      <w:marRight w:val="0"/>
      <w:marTop w:val="0"/>
      <w:marBottom w:val="0"/>
      <w:divBdr>
        <w:top w:val="none" w:sz="0" w:space="0" w:color="auto"/>
        <w:left w:val="none" w:sz="0" w:space="0" w:color="auto"/>
        <w:bottom w:val="none" w:sz="0" w:space="0" w:color="auto"/>
        <w:right w:val="none" w:sz="0" w:space="0" w:color="auto"/>
      </w:divBdr>
    </w:div>
    <w:div w:id="1159930549">
      <w:bodyDiv w:val="1"/>
      <w:marLeft w:val="0"/>
      <w:marRight w:val="0"/>
      <w:marTop w:val="0"/>
      <w:marBottom w:val="0"/>
      <w:divBdr>
        <w:top w:val="none" w:sz="0" w:space="0" w:color="auto"/>
        <w:left w:val="none" w:sz="0" w:space="0" w:color="auto"/>
        <w:bottom w:val="none" w:sz="0" w:space="0" w:color="auto"/>
        <w:right w:val="none" w:sz="0" w:space="0" w:color="auto"/>
      </w:divBdr>
    </w:div>
    <w:div w:id="1196499210">
      <w:bodyDiv w:val="1"/>
      <w:marLeft w:val="0"/>
      <w:marRight w:val="0"/>
      <w:marTop w:val="0"/>
      <w:marBottom w:val="0"/>
      <w:divBdr>
        <w:top w:val="none" w:sz="0" w:space="0" w:color="auto"/>
        <w:left w:val="none" w:sz="0" w:space="0" w:color="auto"/>
        <w:bottom w:val="none" w:sz="0" w:space="0" w:color="auto"/>
        <w:right w:val="none" w:sz="0" w:space="0" w:color="auto"/>
      </w:divBdr>
    </w:div>
    <w:div w:id="1198663391">
      <w:bodyDiv w:val="1"/>
      <w:marLeft w:val="0"/>
      <w:marRight w:val="0"/>
      <w:marTop w:val="0"/>
      <w:marBottom w:val="0"/>
      <w:divBdr>
        <w:top w:val="none" w:sz="0" w:space="0" w:color="auto"/>
        <w:left w:val="none" w:sz="0" w:space="0" w:color="auto"/>
        <w:bottom w:val="none" w:sz="0" w:space="0" w:color="auto"/>
        <w:right w:val="none" w:sz="0" w:space="0" w:color="auto"/>
      </w:divBdr>
    </w:div>
    <w:div w:id="1201018604">
      <w:bodyDiv w:val="1"/>
      <w:marLeft w:val="0"/>
      <w:marRight w:val="0"/>
      <w:marTop w:val="0"/>
      <w:marBottom w:val="0"/>
      <w:divBdr>
        <w:top w:val="none" w:sz="0" w:space="0" w:color="auto"/>
        <w:left w:val="none" w:sz="0" w:space="0" w:color="auto"/>
        <w:bottom w:val="none" w:sz="0" w:space="0" w:color="auto"/>
        <w:right w:val="none" w:sz="0" w:space="0" w:color="auto"/>
      </w:divBdr>
    </w:div>
    <w:div w:id="1223099663">
      <w:bodyDiv w:val="1"/>
      <w:marLeft w:val="0"/>
      <w:marRight w:val="0"/>
      <w:marTop w:val="0"/>
      <w:marBottom w:val="0"/>
      <w:divBdr>
        <w:top w:val="none" w:sz="0" w:space="0" w:color="auto"/>
        <w:left w:val="none" w:sz="0" w:space="0" w:color="auto"/>
        <w:bottom w:val="none" w:sz="0" w:space="0" w:color="auto"/>
        <w:right w:val="none" w:sz="0" w:space="0" w:color="auto"/>
      </w:divBdr>
    </w:div>
    <w:div w:id="1234970876">
      <w:bodyDiv w:val="1"/>
      <w:marLeft w:val="0"/>
      <w:marRight w:val="0"/>
      <w:marTop w:val="0"/>
      <w:marBottom w:val="0"/>
      <w:divBdr>
        <w:top w:val="none" w:sz="0" w:space="0" w:color="auto"/>
        <w:left w:val="none" w:sz="0" w:space="0" w:color="auto"/>
        <w:bottom w:val="none" w:sz="0" w:space="0" w:color="auto"/>
        <w:right w:val="none" w:sz="0" w:space="0" w:color="auto"/>
      </w:divBdr>
    </w:div>
    <w:div w:id="1235778349">
      <w:bodyDiv w:val="1"/>
      <w:marLeft w:val="0"/>
      <w:marRight w:val="0"/>
      <w:marTop w:val="0"/>
      <w:marBottom w:val="0"/>
      <w:divBdr>
        <w:top w:val="none" w:sz="0" w:space="0" w:color="auto"/>
        <w:left w:val="none" w:sz="0" w:space="0" w:color="auto"/>
        <w:bottom w:val="none" w:sz="0" w:space="0" w:color="auto"/>
        <w:right w:val="none" w:sz="0" w:space="0" w:color="auto"/>
      </w:divBdr>
    </w:div>
    <w:div w:id="1240486524">
      <w:bodyDiv w:val="1"/>
      <w:marLeft w:val="0"/>
      <w:marRight w:val="0"/>
      <w:marTop w:val="0"/>
      <w:marBottom w:val="0"/>
      <w:divBdr>
        <w:top w:val="none" w:sz="0" w:space="0" w:color="auto"/>
        <w:left w:val="none" w:sz="0" w:space="0" w:color="auto"/>
        <w:bottom w:val="none" w:sz="0" w:space="0" w:color="auto"/>
        <w:right w:val="none" w:sz="0" w:space="0" w:color="auto"/>
      </w:divBdr>
    </w:div>
    <w:div w:id="1348798442">
      <w:bodyDiv w:val="1"/>
      <w:marLeft w:val="0"/>
      <w:marRight w:val="0"/>
      <w:marTop w:val="0"/>
      <w:marBottom w:val="0"/>
      <w:divBdr>
        <w:top w:val="none" w:sz="0" w:space="0" w:color="auto"/>
        <w:left w:val="none" w:sz="0" w:space="0" w:color="auto"/>
        <w:bottom w:val="none" w:sz="0" w:space="0" w:color="auto"/>
        <w:right w:val="none" w:sz="0" w:space="0" w:color="auto"/>
      </w:divBdr>
    </w:div>
    <w:div w:id="1367027213">
      <w:bodyDiv w:val="1"/>
      <w:marLeft w:val="0"/>
      <w:marRight w:val="0"/>
      <w:marTop w:val="0"/>
      <w:marBottom w:val="0"/>
      <w:divBdr>
        <w:top w:val="none" w:sz="0" w:space="0" w:color="auto"/>
        <w:left w:val="none" w:sz="0" w:space="0" w:color="auto"/>
        <w:bottom w:val="none" w:sz="0" w:space="0" w:color="auto"/>
        <w:right w:val="none" w:sz="0" w:space="0" w:color="auto"/>
      </w:divBdr>
    </w:div>
    <w:div w:id="1392264763">
      <w:bodyDiv w:val="1"/>
      <w:marLeft w:val="0"/>
      <w:marRight w:val="0"/>
      <w:marTop w:val="0"/>
      <w:marBottom w:val="0"/>
      <w:divBdr>
        <w:top w:val="none" w:sz="0" w:space="0" w:color="auto"/>
        <w:left w:val="none" w:sz="0" w:space="0" w:color="auto"/>
        <w:bottom w:val="none" w:sz="0" w:space="0" w:color="auto"/>
        <w:right w:val="none" w:sz="0" w:space="0" w:color="auto"/>
      </w:divBdr>
    </w:div>
    <w:div w:id="1418750933">
      <w:bodyDiv w:val="1"/>
      <w:marLeft w:val="0"/>
      <w:marRight w:val="0"/>
      <w:marTop w:val="0"/>
      <w:marBottom w:val="0"/>
      <w:divBdr>
        <w:top w:val="none" w:sz="0" w:space="0" w:color="auto"/>
        <w:left w:val="none" w:sz="0" w:space="0" w:color="auto"/>
        <w:bottom w:val="none" w:sz="0" w:space="0" w:color="auto"/>
        <w:right w:val="none" w:sz="0" w:space="0" w:color="auto"/>
      </w:divBdr>
      <w:divsChild>
        <w:div w:id="823735909">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 w:id="1474366322">
      <w:bodyDiv w:val="1"/>
      <w:marLeft w:val="0"/>
      <w:marRight w:val="0"/>
      <w:marTop w:val="0"/>
      <w:marBottom w:val="0"/>
      <w:divBdr>
        <w:top w:val="none" w:sz="0" w:space="0" w:color="auto"/>
        <w:left w:val="none" w:sz="0" w:space="0" w:color="auto"/>
        <w:bottom w:val="none" w:sz="0" w:space="0" w:color="auto"/>
        <w:right w:val="none" w:sz="0" w:space="0" w:color="auto"/>
      </w:divBdr>
    </w:div>
    <w:div w:id="1488208044">
      <w:bodyDiv w:val="1"/>
      <w:marLeft w:val="0"/>
      <w:marRight w:val="0"/>
      <w:marTop w:val="0"/>
      <w:marBottom w:val="0"/>
      <w:divBdr>
        <w:top w:val="none" w:sz="0" w:space="0" w:color="auto"/>
        <w:left w:val="none" w:sz="0" w:space="0" w:color="auto"/>
        <w:bottom w:val="none" w:sz="0" w:space="0" w:color="auto"/>
        <w:right w:val="none" w:sz="0" w:space="0" w:color="auto"/>
      </w:divBdr>
    </w:div>
    <w:div w:id="1497459562">
      <w:bodyDiv w:val="1"/>
      <w:marLeft w:val="0"/>
      <w:marRight w:val="0"/>
      <w:marTop w:val="0"/>
      <w:marBottom w:val="0"/>
      <w:divBdr>
        <w:top w:val="none" w:sz="0" w:space="0" w:color="auto"/>
        <w:left w:val="none" w:sz="0" w:space="0" w:color="auto"/>
        <w:bottom w:val="none" w:sz="0" w:space="0" w:color="auto"/>
        <w:right w:val="none" w:sz="0" w:space="0" w:color="auto"/>
      </w:divBdr>
    </w:div>
    <w:div w:id="1512529401">
      <w:bodyDiv w:val="1"/>
      <w:marLeft w:val="0"/>
      <w:marRight w:val="0"/>
      <w:marTop w:val="0"/>
      <w:marBottom w:val="0"/>
      <w:divBdr>
        <w:top w:val="none" w:sz="0" w:space="0" w:color="auto"/>
        <w:left w:val="none" w:sz="0" w:space="0" w:color="auto"/>
        <w:bottom w:val="none" w:sz="0" w:space="0" w:color="auto"/>
        <w:right w:val="none" w:sz="0" w:space="0" w:color="auto"/>
      </w:divBdr>
    </w:div>
    <w:div w:id="1553736210">
      <w:bodyDiv w:val="1"/>
      <w:marLeft w:val="0"/>
      <w:marRight w:val="0"/>
      <w:marTop w:val="0"/>
      <w:marBottom w:val="0"/>
      <w:divBdr>
        <w:top w:val="none" w:sz="0" w:space="0" w:color="auto"/>
        <w:left w:val="none" w:sz="0" w:space="0" w:color="auto"/>
        <w:bottom w:val="none" w:sz="0" w:space="0" w:color="auto"/>
        <w:right w:val="none" w:sz="0" w:space="0" w:color="auto"/>
      </w:divBdr>
    </w:div>
    <w:div w:id="1558666897">
      <w:bodyDiv w:val="1"/>
      <w:marLeft w:val="0"/>
      <w:marRight w:val="0"/>
      <w:marTop w:val="0"/>
      <w:marBottom w:val="0"/>
      <w:divBdr>
        <w:top w:val="none" w:sz="0" w:space="0" w:color="auto"/>
        <w:left w:val="none" w:sz="0" w:space="0" w:color="auto"/>
        <w:bottom w:val="none" w:sz="0" w:space="0" w:color="auto"/>
        <w:right w:val="none" w:sz="0" w:space="0" w:color="auto"/>
      </w:divBdr>
    </w:div>
    <w:div w:id="1586454714">
      <w:bodyDiv w:val="1"/>
      <w:marLeft w:val="0"/>
      <w:marRight w:val="0"/>
      <w:marTop w:val="0"/>
      <w:marBottom w:val="0"/>
      <w:divBdr>
        <w:top w:val="none" w:sz="0" w:space="0" w:color="auto"/>
        <w:left w:val="none" w:sz="0" w:space="0" w:color="auto"/>
        <w:bottom w:val="none" w:sz="0" w:space="0" w:color="auto"/>
        <w:right w:val="none" w:sz="0" w:space="0" w:color="auto"/>
      </w:divBdr>
    </w:div>
    <w:div w:id="1601715942">
      <w:bodyDiv w:val="1"/>
      <w:marLeft w:val="0"/>
      <w:marRight w:val="0"/>
      <w:marTop w:val="0"/>
      <w:marBottom w:val="0"/>
      <w:divBdr>
        <w:top w:val="none" w:sz="0" w:space="0" w:color="auto"/>
        <w:left w:val="none" w:sz="0" w:space="0" w:color="auto"/>
        <w:bottom w:val="none" w:sz="0" w:space="0" w:color="auto"/>
        <w:right w:val="none" w:sz="0" w:space="0" w:color="auto"/>
      </w:divBdr>
    </w:div>
    <w:div w:id="1602295472">
      <w:bodyDiv w:val="1"/>
      <w:marLeft w:val="0"/>
      <w:marRight w:val="0"/>
      <w:marTop w:val="0"/>
      <w:marBottom w:val="0"/>
      <w:divBdr>
        <w:top w:val="none" w:sz="0" w:space="0" w:color="auto"/>
        <w:left w:val="none" w:sz="0" w:space="0" w:color="auto"/>
        <w:bottom w:val="none" w:sz="0" w:space="0" w:color="auto"/>
        <w:right w:val="none" w:sz="0" w:space="0" w:color="auto"/>
      </w:divBdr>
    </w:div>
    <w:div w:id="1632124824">
      <w:bodyDiv w:val="1"/>
      <w:marLeft w:val="0"/>
      <w:marRight w:val="0"/>
      <w:marTop w:val="0"/>
      <w:marBottom w:val="0"/>
      <w:divBdr>
        <w:top w:val="none" w:sz="0" w:space="0" w:color="auto"/>
        <w:left w:val="none" w:sz="0" w:space="0" w:color="auto"/>
        <w:bottom w:val="none" w:sz="0" w:space="0" w:color="auto"/>
        <w:right w:val="none" w:sz="0" w:space="0" w:color="auto"/>
      </w:divBdr>
    </w:div>
    <w:div w:id="1638997799">
      <w:bodyDiv w:val="1"/>
      <w:marLeft w:val="0"/>
      <w:marRight w:val="0"/>
      <w:marTop w:val="0"/>
      <w:marBottom w:val="0"/>
      <w:divBdr>
        <w:top w:val="none" w:sz="0" w:space="0" w:color="auto"/>
        <w:left w:val="none" w:sz="0" w:space="0" w:color="auto"/>
        <w:bottom w:val="none" w:sz="0" w:space="0" w:color="auto"/>
        <w:right w:val="none" w:sz="0" w:space="0" w:color="auto"/>
      </w:divBdr>
    </w:div>
    <w:div w:id="1668170208">
      <w:bodyDiv w:val="1"/>
      <w:marLeft w:val="0"/>
      <w:marRight w:val="0"/>
      <w:marTop w:val="0"/>
      <w:marBottom w:val="0"/>
      <w:divBdr>
        <w:top w:val="none" w:sz="0" w:space="0" w:color="auto"/>
        <w:left w:val="none" w:sz="0" w:space="0" w:color="auto"/>
        <w:bottom w:val="none" w:sz="0" w:space="0" w:color="auto"/>
        <w:right w:val="none" w:sz="0" w:space="0" w:color="auto"/>
      </w:divBdr>
    </w:div>
    <w:div w:id="1744178643">
      <w:bodyDiv w:val="1"/>
      <w:marLeft w:val="0"/>
      <w:marRight w:val="0"/>
      <w:marTop w:val="0"/>
      <w:marBottom w:val="0"/>
      <w:divBdr>
        <w:top w:val="none" w:sz="0" w:space="0" w:color="auto"/>
        <w:left w:val="none" w:sz="0" w:space="0" w:color="auto"/>
        <w:bottom w:val="none" w:sz="0" w:space="0" w:color="auto"/>
        <w:right w:val="none" w:sz="0" w:space="0" w:color="auto"/>
      </w:divBdr>
    </w:div>
    <w:div w:id="1749305146">
      <w:bodyDiv w:val="1"/>
      <w:marLeft w:val="0"/>
      <w:marRight w:val="0"/>
      <w:marTop w:val="0"/>
      <w:marBottom w:val="0"/>
      <w:divBdr>
        <w:top w:val="none" w:sz="0" w:space="0" w:color="auto"/>
        <w:left w:val="none" w:sz="0" w:space="0" w:color="auto"/>
        <w:bottom w:val="none" w:sz="0" w:space="0" w:color="auto"/>
        <w:right w:val="none" w:sz="0" w:space="0" w:color="auto"/>
      </w:divBdr>
    </w:div>
    <w:div w:id="1775978016">
      <w:bodyDiv w:val="1"/>
      <w:marLeft w:val="0"/>
      <w:marRight w:val="0"/>
      <w:marTop w:val="0"/>
      <w:marBottom w:val="0"/>
      <w:divBdr>
        <w:top w:val="none" w:sz="0" w:space="0" w:color="auto"/>
        <w:left w:val="none" w:sz="0" w:space="0" w:color="auto"/>
        <w:bottom w:val="none" w:sz="0" w:space="0" w:color="auto"/>
        <w:right w:val="none" w:sz="0" w:space="0" w:color="auto"/>
      </w:divBdr>
    </w:div>
    <w:div w:id="1784038757">
      <w:bodyDiv w:val="1"/>
      <w:marLeft w:val="0"/>
      <w:marRight w:val="0"/>
      <w:marTop w:val="0"/>
      <w:marBottom w:val="0"/>
      <w:divBdr>
        <w:top w:val="none" w:sz="0" w:space="0" w:color="auto"/>
        <w:left w:val="none" w:sz="0" w:space="0" w:color="auto"/>
        <w:bottom w:val="none" w:sz="0" w:space="0" w:color="auto"/>
        <w:right w:val="none" w:sz="0" w:space="0" w:color="auto"/>
      </w:divBdr>
    </w:div>
    <w:div w:id="1848858888">
      <w:bodyDiv w:val="1"/>
      <w:marLeft w:val="0"/>
      <w:marRight w:val="0"/>
      <w:marTop w:val="0"/>
      <w:marBottom w:val="0"/>
      <w:divBdr>
        <w:top w:val="none" w:sz="0" w:space="0" w:color="auto"/>
        <w:left w:val="none" w:sz="0" w:space="0" w:color="auto"/>
        <w:bottom w:val="none" w:sz="0" w:space="0" w:color="auto"/>
        <w:right w:val="none" w:sz="0" w:space="0" w:color="auto"/>
      </w:divBdr>
    </w:div>
    <w:div w:id="1854763389">
      <w:bodyDiv w:val="1"/>
      <w:marLeft w:val="0"/>
      <w:marRight w:val="0"/>
      <w:marTop w:val="0"/>
      <w:marBottom w:val="0"/>
      <w:divBdr>
        <w:top w:val="none" w:sz="0" w:space="0" w:color="auto"/>
        <w:left w:val="none" w:sz="0" w:space="0" w:color="auto"/>
        <w:bottom w:val="none" w:sz="0" w:space="0" w:color="auto"/>
        <w:right w:val="none" w:sz="0" w:space="0" w:color="auto"/>
      </w:divBdr>
    </w:div>
    <w:div w:id="1921017749">
      <w:bodyDiv w:val="1"/>
      <w:marLeft w:val="0"/>
      <w:marRight w:val="0"/>
      <w:marTop w:val="0"/>
      <w:marBottom w:val="0"/>
      <w:divBdr>
        <w:top w:val="none" w:sz="0" w:space="0" w:color="auto"/>
        <w:left w:val="none" w:sz="0" w:space="0" w:color="auto"/>
        <w:bottom w:val="none" w:sz="0" w:space="0" w:color="auto"/>
        <w:right w:val="none" w:sz="0" w:space="0" w:color="auto"/>
      </w:divBdr>
    </w:div>
    <w:div w:id="1930114515">
      <w:bodyDiv w:val="1"/>
      <w:marLeft w:val="0"/>
      <w:marRight w:val="0"/>
      <w:marTop w:val="0"/>
      <w:marBottom w:val="0"/>
      <w:divBdr>
        <w:top w:val="none" w:sz="0" w:space="0" w:color="auto"/>
        <w:left w:val="none" w:sz="0" w:space="0" w:color="auto"/>
        <w:bottom w:val="none" w:sz="0" w:space="0" w:color="auto"/>
        <w:right w:val="none" w:sz="0" w:space="0" w:color="auto"/>
      </w:divBdr>
    </w:div>
    <w:div w:id="1932931825">
      <w:bodyDiv w:val="1"/>
      <w:marLeft w:val="0"/>
      <w:marRight w:val="0"/>
      <w:marTop w:val="0"/>
      <w:marBottom w:val="0"/>
      <w:divBdr>
        <w:top w:val="none" w:sz="0" w:space="0" w:color="auto"/>
        <w:left w:val="none" w:sz="0" w:space="0" w:color="auto"/>
        <w:bottom w:val="none" w:sz="0" w:space="0" w:color="auto"/>
        <w:right w:val="none" w:sz="0" w:space="0" w:color="auto"/>
      </w:divBdr>
    </w:div>
    <w:div w:id="2057583060">
      <w:bodyDiv w:val="1"/>
      <w:marLeft w:val="0"/>
      <w:marRight w:val="0"/>
      <w:marTop w:val="0"/>
      <w:marBottom w:val="0"/>
      <w:divBdr>
        <w:top w:val="none" w:sz="0" w:space="0" w:color="auto"/>
        <w:left w:val="none" w:sz="0" w:space="0" w:color="auto"/>
        <w:bottom w:val="none" w:sz="0" w:space="0" w:color="auto"/>
        <w:right w:val="none" w:sz="0" w:space="0" w:color="auto"/>
      </w:divBdr>
    </w:div>
    <w:div w:id="20808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7</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muadmin</dc:creator>
  <cp:keywords/>
  <dc:description/>
  <cp:lastModifiedBy>User</cp:lastModifiedBy>
  <cp:revision>69</cp:revision>
  <cp:lastPrinted>2025-05-05T08:31:00Z</cp:lastPrinted>
  <dcterms:created xsi:type="dcterms:W3CDTF">2025-04-01T04:55:00Z</dcterms:created>
  <dcterms:modified xsi:type="dcterms:W3CDTF">2025-05-05T08:32:00Z</dcterms:modified>
</cp:coreProperties>
</file>